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01" w:rsidRPr="00A93007" w:rsidRDefault="00A93007" w:rsidP="00B12E01">
      <w:pPr>
        <w:rPr>
          <w:rStyle w:val="a3"/>
          <w:b w:val="0"/>
          <w:color w:val="002060"/>
          <w:sz w:val="28"/>
          <w:szCs w:val="28"/>
        </w:rPr>
      </w:pPr>
      <w:r>
        <w:rPr>
          <w:rFonts w:eastAsia="標楷體" w:hint="eastAsia"/>
          <w:b/>
          <w:color w:val="002060"/>
          <w:sz w:val="28"/>
          <w:szCs w:val="28"/>
        </w:rPr>
        <w:t xml:space="preserve">     </w:t>
      </w:r>
      <w:r w:rsidR="00B12E01" w:rsidRPr="00A93007">
        <w:rPr>
          <w:rFonts w:eastAsia="標楷體"/>
          <w:b/>
          <w:color w:val="002060"/>
          <w:sz w:val="28"/>
          <w:szCs w:val="28"/>
        </w:rPr>
        <w:t>中山醫學大學</w:t>
      </w:r>
      <w:r w:rsidRPr="00A93007">
        <w:rPr>
          <w:rFonts w:eastAsia="標楷體" w:hAnsi="標楷體" w:hint="eastAsia"/>
          <w:b/>
          <w:color w:val="002060"/>
          <w:sz w:val="28"/>
          <w:szCs w:val="28"/>
        </w:rPr>
        <w:t>體育中心</w:t>
      </w:r>
      <w:r w:rsidR="00B12E01" w:rsidRPr="00A93007">
        <w:rPr>
          <w:rFonts w:eastAsia="標楷體" w:hAnsi="標楷體"/>
          <w:b/>
          <w:color w:val="002060"/>
          <w:sz w:val="28"/>
          <w:szCs w:val="28"/>
          <w:lang w:val="en-GB"/>
        </w:rPr>
        <w:t xml:space="preserve">     </w:t>
      </w:r>
      <w:r>
        <w:rPr>
          <w:rFonts w:eastAsia="標楷體" w:hAnsi="標楷體" w:hint="eastAsia"/>
          <w:b/>
          <w:color w:val="002060"/>
          <w:sz w:val="28"/>
          <w:szCs w:val="28"/>
          <w:lang w:val="en-GB"/>
        </w:rPr>
        <w:t xml:space="preserve">              </w:t>
      </w:r>
      <w:r w:rsidR="00B12E01" w:rsidRPr="00A93007">
        <w:rPr>
          <w:rFonts w:eastAsia="標楷體" w:hAnsi="標楷體"/>
          <w:b/>
          <w:color w:val="002060"/>
          <w:sz w:val="28"/>
          <w:szCs w:val="28"/>
          <w:lang w:val="en-GB"/>
        </w:rPr>
        <w:t xml:space="preserve">    </w:t>
      </w:r>
      <w:r w:rsidRPr="00A93007">
        <w:rPr>
          <w:rStyle w:val="a3"/>
          <w:color w:val="002060"/>
          <w:sz w:val="28"/>
          <w:szCs w:val="28"/>
        </w:rPr>
        <w:t>Professor,</w:t>
      </w:r>
      <w:r>
        <w:rPr>
          <w:rStyle w:val="a3"/>
          <w:rFonts w:hint="eastAsia"/>
          <w:color w:val="002060"/>
          <w:sz w:val="28"/>
          <w:szCs w:val="28"/>
        </w:rPr>
        <w:t xml:space="preserve"> </w:t>
      </w:r>
      <w:proofErr w:type="spellStart"/>
      <w:r w:rsidRPr="00A93007">
        <w:rPr>
          <w:rFonts w:eastAsia="標楷體"/>
          <w:b/>
          <w:color w:val="002060"/>
          <w:sz w:val="28"/>
          <w:szCs w:val="28"/>
          <w:lang w:val="en-GB"/>
        </w:rPr>
        <w:t>Center</w:t>
      </w:r>
      <w:proofErr w:type="spellEnd"/>
      <w:r w:rsidRPr="00A93007">
        <w:rPr>
          <w:rFonts w:eastAsia="標楷體"/>
          <w:b/>
          <w:color w:val="002060"/>
          <w:sz w:val="28"/>
          <w:szCs w:val="28"/>
          <w:lang w:val="en-GB"/>
        </w:rPr>
        <w:t xml:space="preserve"> of Physical Education, CSMU</w:t>
      </w:r>
      <w:r w:rsidR="00B12E01" w:rsidRPr="00A93007">
        <w:rPr>
          <w:rStyle w:val="a3"/>
          <w:b w:val="0"/>
          <w:color w:val="002060"/>
          <w:sz w:val="28"/>
          <w:szCs w:val="28"/>
        </w:rPr>
        <w:t xml:space="preserve"> </w:t>
      </w:r>
    </w:p>
    <w:p w:rsidR="00B12E01" w:rsidRPr="007538B1" w:rsidRDefault="00B12E01" w:rsidP="00B12E01">
      <w:pPr>
        <w:rPr>
          <w:rFonts w:eastAsia="標楷體"/>
          <w:b/>
          <w:color w:val="C00000"/>
          <w:sz w:val="32"/>
          <w:szCs w:val="32"/>
          <w:lang w:val="en-GB"/>
        </w:rPr>
      </w:pPr>
      <w:r w:rsidRPr="007538B1">
        <w:rPr>
          <w:rFonts w:eastAsia="標楷體"/>
          <w:b/>
          <w:color w:val="002060"/>
          <w:sz w:val="32"/>
          <w:szCs w:val="32"/>
        </w:rPr>
        <w:t xml:space="preserve">       </w:t>
      </w:r>
      <w:r w:rsidRPr="007538B1">
        <w:rPr>
          <w:rFonts w:eastAsia="標楷體" w:hAnsi="標楷體"/>
          <w:b/>
          <w:color w:val="C00000"/>
          <w:sz w:val="32"/>
          <w:szCs w:val="32"/>
        </w:rPr>
        <w:t>馬義傑</w:t>
      </w:r>
      <w:r w:rsidRPr="007538B1">
        <w:rPr>
          <w:rFonts w:eastAsia="標楷體"/>
          <w:b/>
          <w:color w:val="C00000"/>
          <w:sz w:val="32"/>
          <w:szCs w:val="32"/>
          <w:lang w:val="en-GB"/>
        </w:rPr>
        <w:t xml:space="preserve">  </w:t>
      </w:r>
      <w:r w:rsidRPr="007538B1">
        <w:rPr>
          <w:rFonts w:eastAsia="標楷體" w:hAnsi="標楷體"/>
          <w:b/>
          <w:color w:val="C00000"/>
          <w:sz w:val="32"/>
          <w:szCs w:val="32"/>
          <w:lang w:val="en-GB"/>
        </w:rPr>
        <w:t>教授</w:t>
      </w:r>
      <w:r w:rsidRPr="007538B1">
        <w:rPr>
          <w:rFonts w:eastAsia="標楷體" w:hAnsi="標楷體"/>
          <w:b/>
          <w:color w:val="C00000"/>
          <w:sz w:val="32"/>
          <w:szCs w:val="32"/>
          <w:lang w:val="en-GB"/>
        </w:rPr>
        <w:t xml:space="preserve">                                    </w:t>
      </w:r>
      <w:r w:rsidRPr="007538B1">
        <w:rPr>
          <w:rFonts w:eastAsia="標楷體"/>
          <w:b/>
          <w:color w:val="C00000"/>
          <w:sz w:val="32"/>
          <w:szCs w:val="32"/>
          <w:lang w:val="en-GB"/>
        </w:rPr>
        <w:t>I-</w:t>
      </w:r>
      <w:proofErr w:type="spellStart"/>
      <w:r w:rsidRPr="007538B1">
        <w:rPr>
          <w:rFonts w:eastAsia="標楷體"/>
          <w:b/>
          <w:color w:val="C00000"/>
          <w:sz w:val="32"/>
          <w:szCs w:val="32"/>
          <w:lang w:val="en-GB"/>
        </w:rPr>
        <w:t>Chieh</w:t>
      </w:r>
      <w:proofErr w:type="spellEnd"/>
      <w:r w:rsidRPr="007538B1">
        <w:rPr>
          <w:rFonts w:eastAsia="標楷體"/>
          <w:b/>
          <w:color w:val="C00000"/>
          <w:sz w:val="32"/>
          <w:szCs w:val="32"/>
          <w:lang w:val="en-GB"/>
        </w:rPr>
        <w:t>, Ma</w:t>
      </w:r>
      <w:r w:rsidRPr="007538B1">
        <w:rPr>
          <w:rStyle w:val="a3"/>
          <w:color w:val="C00000"/>
          <w:sz w:val="32"/>
          <w:szCs w:val="32"/>
        </w:rPr>
        <w:t>, M</w:t>
      </w:r>
      <w:r w:rsidRPr="007538B1">
        <w:rPr>
          <w:rStyle w:val="a3"/>
          <w:color w:val="C00000"/>
          <w:sz w:val="32"/>
          <w:szCs w:val="32"/>
          <w:lang w:val="en-GB"/>
        </w:rPr>
        <w:t>.A.</w:t>
      </w:r>
    </w:p>
    <w:p w:rsidR="00B12E01" w:rsidRPr="00C957CC" w:rsidRDefault="00B12E01" w:rsidP="00B12E01">
      <w:pPr>
        <w:rPr>
          <w:rFonts w:eastAsia="標楷體"/>
          <w:b/>
          <w:color w:val="002060"/>
          <w:lang w:val="en-GB"/>
        </w:rPr>
      </w:pPr>
    </w:p>
    <w:p w:rsidR="00B12E01" w:rsidRPr="00C957CC" w:rsidRDefault="00B12E01" w:rsidP="00B12E01">
      <w:pPr>
        <w:widowControl/>
        <w:spacing w:line="400" w:lineRule="exact"/>
        <w:rPr>
          <w:b/>
          <w:color w:val="002060"/>
          <w:kern w:val="0"/>
          <w:sz w:val="26"/>
          <w:szCs w:val="26"/>
        </w:rPr>
      </w:pPr>
      <w:r w:rsidRPr="00C957CC">
        <w:rPr>
          <w:rFonts w:eastAsia="標楷體"/>
          <w:b/>
          <w:color w:val="002060"/>
          <w:sz w:val="26"/>
          <w:szCs w:val="26"/>
        </w:rPr>
        <w:t>地址：台中市南區</w:t>
      </w:r>
      <w:r w:rsidRPr="00C957CC">
        <w:rPr>
          <w:rFonts w:eastAsia="標楷體"/>
          <w:b/>
          <w:color w:val="002060"/>
          <w:sz w:val="26"/>
          <w:szCs w:val="26"/>
        </w:rPr>
        <w:t>402</w:t>
      </w:r>
      <w:r w:rsidRPr="00C957CC">
        <w:rPr>
          <w:rFonts w:eastAsia="標楷體"/>
          <w:b/>
          <w:color w:val="002060"/>
          <w:sz w:val="26"/>
          <w:szCs w:val="26"/>
        </w:rPr>
        <w:t>建國北路一段</w:t>
      </w:r>
      <w:r w:rsidRPr="00C957CC">
        <w:rPr>
          <w:rFonts w:eastAsia="標楷體"/>
          <w:b/>
          <w:color w:val="002060"/>
          <w:sz w:val="26"/>
          <w:szCs w:val="26"/>
        </w:rPr>
        <w:t>110</w:t>
      </w:r>
      <w:r w:rsidRPr="00C957CC">
        <w:rPr>
          <w:rFonts w:eastAsia="標楷體"/>
          <w:b/>
          <w:color w:val="002060"/>
          <w:sz w:val="26"/>
          <w:szCs w:val="26"/>
        </w:rPr>
        <w:t>號</w:t>
      </w:r>
      <w:r>
        <w:rPr>
          <w:rFonts w:eastAsia="標楷體" w:hint="eastAsia"/>
          <w:b/>
          <w:color w:val="002060"/>
          <w:sz w:val="26"/>
          <w:szCs w:val="26"/>
          <w:lang w:val="en-GB"/>
        </w:rPr>
        <w:t xml:space="preserve"> </w:t>
      </w:r>
      <w:r w:rsidRPr="00C957CC">
        <w:rPr>
          <w:rFonts w:eastAsia="標楷體" w:hint="eastAsia"/>
          <w:b/>
          <w:color w:val="002060"/>
          <w:sz w:val="26"/>
          <w:szCs w:val="26"/>
          <w:lang w:val="en-GB"/>
        </w:rPr>
        <w:t xml:space="preserve">  </w:t>
      </w:r>
      <w:r>
        <w:rPr>
          <w:rFonts w:eastAsia="標楷體" w:hint="eastAsia"/>
          <w:b/>
          <w:color w:val="002060"/>
          <w:sz w:val="26"/>
          <w:szCs w:val="26"/>
          <w:lang w:val="en-GB"/>
        </w:rPr>
        <w:t xml:space="preserve">    </w:t>
      </w:r>
      <w:r w:rsidRPr="00C957CC">
        <w:rPr>
          <w:rFonts w:eastAsia="標楷體" w:hint="eastAsia"/>
          <w:b/>
          <w:color w:val="002060"/>
          <w:sz w:val="26"/>
          <w:szCs w:val="26"/>
          <w:lang w:val="en-GB"/>
        </w:rPr>
        <w:t xml:space="preserve"> </w:t>
      </w:r>
      <w:r>
        <w:rPr>
          <w:rFonts w:eastAsia="標楷體" w:hint="eastAsia"/>
          <w:b/>
          <w:color w:val="002060"/>
          <w:sz w:val="26"/>
          <w:szCs w:val="26"/>
          <w:lang w:val="en-GB"/>
        </w:rPr>
        <w:t xml:space="preserve"> </w:t>
      </w:r>
      <w:r w:rsidR="00A93007">
        <w:rPr>
          <w:rFonts w:eastAsia="標楷體" w:hint="eastAsia"/>
          <w:b/>
          <w:color w:val="002060"/>
          <w:sz w:val="26"/>
          <w:szCs w:val="26"/>
          <w:lang w:val="en-GB"/>
        </w:rPr>
        <w:t xml:space="preserve"> </w:t>
      </w:r>
      <w:r>
        <w:rPr>
          <w:rFonts w:eastAsia="標楷體" w:hint="eastAsia"/>
          <w:b/>
          <w:color w:val="002060"/>
          <w:sz w:val="26"/>
          <w:szCs w:val="26"/>
          <w:lang w:val="en-GB"/>
        </w:rPr>
        <w:t xml:space="preserve"> </w:t>
      </w:r>
      <w:r w:rsidR="00B35534">
        <w:rPr>
          <w:rFonts w:eastAsia="標楷體" w:hint="eastAsia"/>
          <w:b/>
          <w:color w:val="002060"/>
          <w:sz w:val="26"/>
          <w:szCs w:val="26"/>
          <w:lang w:val="en-GB"/>
        </w:rPr>
        <w:t xml:space="preserve"> </w:t>
      </w:r>
      <w:r w:rsidRPr="00C957CC">
        <w:rPr>
          <w:b/>
          <w:color w:val="002060"/>
          <w:kern w:val="0"/>
          <w:sz w:val="26"/>
          <w:szCs w:val="26"/>
        </w:rPr>
        <w:t>Address</w:t>
      </w:r>
      <w:r w:rsidRPr="00C957CC">
        <w:rPr>
          <w:b/>
          <w:color w:val="002060"/>
          <w:kern w:val="0"/>
          <w:sz w:val="26"/>
          <w:szCs w:val="26"/>
        </w:rPr>
        <w:t>：</w:t>
      </w:r>
      <w:r w:rsidRPr="00C957CC">
        <w:rPr>
          <w:b/>
          <w:color w:val="002060"/>
          <w:sz w:val="26"/>
          <w:szCs w:val="26"/>
        </w:rPr>
        <w:t xml:space="preserve">No.110, Sec.1, </w:t>
      </w:r>
      <w:proofErr w:type="spellStart"/>
      <w:r w:rsidRPr="00C957CC">
        <w:rPr>
          <w:b/>
          <w:color w:val="002060"/>
          <w:sz w:val="26"/>
          <w:szCs w:val="26"/>
        </w:rPr>
        <w:t>Jianguo</w:t>
      </w:r>
      <w:proofErr w:type="spellEnd"/>
      <w:r w:rsidRPr="00C957CC">
        <w:rPr>
          <w:b/>
          <w:color w:val="002060"/>
          <w:sz w:val="26"/>
          <w:szCs w:val="26"/>
        </w:rPr>
        <w:t xml:space="preserve"> N. Rd., Taichung City 40201, Taiwan.</w:t>
      </w:r>
      <w:r w:rsidRPr="00C957CC">
        <w:rPr>
          <w:b/>
          <w:color w:val="002060"/>
          <w:kern w:val="0"/>
          <w:sz w:val="26"/>
          <w:szCs w:val="26"/>
        </w:rPr>
        <w:t xml:space="preserve"> </w:t>
      </w:r>
    </w:p>
    <w:p w:rsidR="00B12E01" w:rsidRPr="00C957CC" w:rsidRDefault="00B12E01" w:rsidP="00B12E01">
      <w:pPr>
        <w:spacing w:line="400" w:lineRule="exact"/>
        <w:rPr>
          <w:rFonts w:eastAsia="標楷體"/>
          <w:b/>
          <w:color w:val="002060"/>
          <w:kern w:val="0"/>
          <w:sz w:val="26"/>
          <w:szCs w:val="26"/>
        </w:rPr>
      </w:pPr>
      <w:r w:rsidRPr="00C957CC">
        <w:rPr>
          <w:rFonts w:eastAsia="標楷體"/>
          <w:b/>
          <w:color w:val="002060"/>
          <w:sz w:val="26"/>
          <w:szCs w:val="26"/>
        </w:rPr>
        <w:t>電話：</w:t>
      </w:r>
      <w:r w:rsidRPr="00C957CC">
        <w:rPr>
          <w:rFonts w:eastAsia="標楷體"/>
          <w:b/>
          <w:color w:val="002060"/>
          <w:kern w:val="0"/>
          <w:sz w:val="26"/>
          <w:szCs w:val="26"/>
        </w:rPr>
        <w:t xml:space="preserve"> </w:t>
      </w:r>
      <w:r w:rsidRPr="00C957CC">
        <w:rPr>
          <w:rFonts w:eastAsia="標楷體"/>
          <w:b/>
          <w:color w:val="002060"/>
          <w:kern w:val="0"/>
          <w:sz w:val="26"/>
          <w:szCs w:val="26"/>
          <w:lang w:val="en-GB"/>
        </w:rPr>
        <w:t>0</w:t>
      </w:r>
      <w:r w:rsidRPr="00C957CC">
        <w:rPr>
          <w:rFonts w:eastAsia="標楷體"/>
          <w:b/>
          <w:color w:val="002060"/>
          <w:kern w:val="0"/>
          <w:sz w:val="26"/>
          <w:szCs w:val="26"/>
        </w:rPr>
        <w:t>4-</w:t>
      </w:r>
      <w:r w:rsidR="00B35534">
        <w:rPr>
          <w:rFonts w:eastAsia="標楷體" w:hint="eastAsia"/>
          <w:b/>
          <w:color w:val="002060"/>
          <w:kern w:val="0"/>
          <w:sz w:val="26"/>
          <w:szCs w:val="26"/>
        </w:rPr>
        <w:t>24730022 - 11288</w:t>
      </w:r>
      <w:r w:rsidRPr="00C957CC">
        <w:rPr>
          <w:rFonts w:eastAsia="標楷體"/>
          <w:b/>
          <w:color w:val="002060"/>
          <w:kern w:val="0"/>
          <w:sz w:val="26"/>
          <w:szCs w:val="26"/>
        </w:rPr>
        <w:t xml:space="preserve">     </w:t>
      </w:r>
      <w:r w:rsidR="008B2515">
        <w:rPr>
          <w:rFonts w:eastAsia="標楷體" w:hint="eastAsia"/>
          <w:b/>
          <w:color w:val="002060"/>
          <w:kern w:val="0"/>
          <w:sz w:val="26"/>
          <w:szCs w:val="26"/>
        </w:rPr>
        <w:t xml:space="preserve">     </w:t>
      </w:r>
      <w:r w:rsidRPr="00C957CC">
        <w:rPr>
          <w:rFonts w:eastAsia="標楷體"/>
          <w:b/>
          <w:color w:val="002060"/>
          <w:kern w:val="0"/>
          <w:sz w:val="26"/>
          <w:szCs w:val="26"/>
        </w:rPr>
        <w:t xml:space="preserve">  </w:t>
      </w:r>
      <w:r w:rsidR="008B2515">
        <w:rPr>
          <w:rFonts w:eastAsia="標楷體" w:hint="eastAsia"/>
          <w:b/>
          <w:color w:val="002060"/>
          <w:kern w:val="0"/>
          <w:sz w:val="26"/>
          <w:szCs w:val="26"/>
        </w:rPr>
        <w:t xml:space="preserve"> </w:t>
      </w:r>
      <w:r w:rsidRPr="00C957CC">
        <w:rPr>
          <w:rFonts w:eastAsia="標楷體"/>
          <w:b/>
          <w:color w:val="002060"/>
          <w:kern w:val="0"/>
          <w:sz w:val="26"/>
          <w:szCs w:val="26"/>
        </w:rPr>
        <w:t xml:space="preserve">      </w:t>
      </w:r>
      <w:r>
        <w:rPr>
          <w:rFonts w:eastAsia="標楷體" w:hint="eastAsia"/>
          <w:b/>
          <w:color w:val="002060"/>
          <w:kern w:val="0"/>
          <w:sz w:val="26"/>
          <w:szCs w:val="26"/>
        </w:rPr>
        <w:t xml:space="preserve"> </w:t>
      </w:r>
      <w:r w:rsidR="00A93007">
        <w:rPr>
          <w:rFonts w:eastAsia="標楷體" w:hint="eastAsia"/>
          <w:b/>
          <w:color w:val="002060"/>
          <w:kern w:val="0"/>
          <w:sz w:val="26"/>
          <w:szCs w:val="26"/>
        </w:rPr>
        <w:t xml:space="preserve">    </w:t>
      </w:r>
      <w:r>
        <w:rPr>
          <w:rFonts w:eastAsia="標楷體" w:hint="eastAsia"/>
          <w:b/>
          <w:color w:val="002060"/>
          <w:kern w:val="0"/>
          <w:sz w:val="26"/>
          <w:szCs w:val="26"/>
        </w:rPr>
        <w:t xml:space="preserve"> </w:t>
      </w:r>
      <w:r w:rsidRPr="00C957CC">
        <w:rPr>
          <w:b/>
          <w:color w:val="002060"/>
          <w:kern w:val="0"/>
          <w:sz w:val="26"/>
          <w:szCs w:val="26"/>
        </w:rPr>
        <w:t>Telephone</w:t>
      </w:r>
      <w:r w:rsidRPr="00C957CC">
        <w:rPr>
          <w:b/>
          <w:color w:val="002060"/>
          <w:kern w:val="0"/>
          <w:sz w:val="26"/>
          <w:szCs w:val="26"/>
        </w:rPr>
        <w:t>：（</w:t>
      </w:r>
      <w:r w:rsidRPr="00C957CC">
        <w:rPr>
          <w:b/>
          <w:color w:val="002060"/>
          <w:kern w:val="0"/>
          <w:sz w:val="26"/>
          <w:szCs w:val="26"/>
        </w:rPr>
        <w:t>886</w:t>
      </w:r>
      <w:r w:rsidRPr="00C957CC">
        <w:rPr>
          <w:b/>
          <w:color w:val="002060"/>
          <w:kern w:val="0"/>
          <w:sz w:val="26"/>
          <w:szCs w:val="26"/>
        </w:rPr>
        <w:t>）</w:t>
      </w:r>
      <w:r w:rsidRPr="00C957CC">
        <w:rPr>
          <w:b/>
          <w:color w:val="002060"/>
          <w:kern w:val="0"/>
          <w:sz w:val="26"/>
          <w:szCs w:val="26"/>
        </w:rPr>
        <w:t>4-</w:t>
      </w:r>
      <w:r w:rsidR="00B35534">
        <w:rPr>
          <w:rFonts w:hint="eastAsia"/>
          <w:b/>
          <w:color w:val="002060"/>
          <w:kern w:val="0"/>
          <w:sz w:val="26"/>
          <w:szCs w:val="26"/>
        </w:rPr>
        <w:t>24730022-11288</w:t>
      </w:r>
    </w:p>
    <w:p w:rsidR="00B12E01" w:rsidRPr="00C957CC" w:rsidRDefault="00B12E01" w:rsidP="00B12E01">
      <w:pPr>
        <w:widowControl/>
        <w:spacing w:line="400" w:lineRule="exact"/>
        <w:rPr>
          <w:rFonts w:eastAsia="標楷體"/>
          <w:b/>
          <w:color w:val="002060"/>
          <w:sz w:val="26"/>
          <w:szCs w:val="26"/>
          <w:lang w:val="en-GB"/>
        </w:rPr>
      </w:pPr>
      <w:r w:rsidRPr="00C957CC">
        <w:rPr>
          <w:rFonts w:eastAsia="標楷體"/>
          <w:b/>
          <w:color w:val="002060"/>
          <w:sz w:val="26"/>
          <w:szCs w:val="26"/>
        </w:rPr>
        <w:t>傳真：</w:t>
      </w:r>
      <w:r w:rsidRPr="00C957CC">
        <w:rPr>
          <w:rFonts w:eastAsia="標楷體"/>
          <w:b/>
          <w:color w:val="002060"/>
          <w:sz w:val="26"/>
          <w:szCs w:val="26"/>
          <w:lang w:val="en-GB"/>
        </w:rPr>
        <w:t xml:space="preserve"> </w:t>
      </w:r>
      <w:r w:rsidRPr="00C957CC">
        <w:rPr>
          <w:rFonts w:eastAsia="標楷體"/>
          <w:b/>
          <w:color w:val="002060"/>
          <w:kern w:val="0"/>
          <w:sz w:val="26"/>
          <w:szCs w:val="26"/>
        </w:rPr>
        <w:t>04-</w:t>
      </w:r>
      <w:r w:rsidR="00A93007">
        <w:rPr>
          <w:rFonts w:eastAsia="標楷體" w:hint="eastAsia"/>
          <w:b/>
          <w:color w:val="002060"/>
          <w:sz w:val="26"/>
          <w:szCs w:val="26"/>
        </w:rPr>
        <w:t>22651657</w:t>
      </w:r>
      <w:r w:rsidRPr="00C957CC">
        <w:rPr>
          <w:rFonts w:eastAsia="標楷體"/>
          <w:b/>
          <w:color w:val="002060"/>
          <w:sz w:val="26"/>
          <w:szCs w:val="26"/>
        </w:rPr>
        <w:t xml:space="preserve">                      </w:t>
      </w:r>
      <w:r>
        <w:rPr>
          <w:rFonts w:eastAsia="標楷體" w:hint="eastAsia"/>
          <w:b/>
          <w:color w:val="002060"/>
          <w:sz w:val="26"/>
          <w:szCs w:val="26"/>
        </w:rPr>
        <w:t xml:space="preserve">       </w:t>
      </w:r>
      <w:r w:rsidRPr="00C957CC">
        <w:rPr>
          <w:rFonts w:eastAsia="標楷體"/>
          <w:b/>
          <w:color w:val="002060"/>
          <w:sz w:val="26"/>
          <w:szCs w:val="26"/>
        </w:rPr>
        <w:t xml:space="preserve">   </w:t>
      </w:r>
      <w:r w:rsidRPr="00C957CC">
        <w:rPr>
          <w:rFonts w:eastAsia="標楷體"/>
          <w:b/>
          <w:color w:val="002060"/>
          <w:sz w:val="26"/>
          <w:szCs w:val="26"/>
          <w:lang w:val="en-GB"/>
        </w:rPr>
        <w:t>FAX</w:t>
      </w:r>
      <w:r w:rsidRPr="00C957CC">
        <w:rPr>
          <w:rFonts w:eastAsia="標楷體"/>
          <w:b/>
          <w:color w:val="002060"/>
          <w:sz w:val="26"/>
          <w:szCs w:val="26"/>
          <w:lang w:val="en-GB"/>
        </w:rPr>
        <w:t>：</w:t>
      </w:r>
      <w:r w:rsidRPr="00C957CC">
        <w:rPr>
          <w:b/>
          <w:color w:val="002060"/>
          <w:kern w:val="0"/>
          <w:sz w:val="26"/>
          <w:szCs w:val="26"/>
        </w:rPr>
        <w:t>（</w:t>
      </w:r>
      <w:r w:rsidRPr="00C957CC">
        <w:rPr>
          <w:b/>
          <w:color w:val="002060"/>
          <w:kern w:val="0"/>
          <w:sz w:val="26"/>
          <w:szCs w:val="26"/>
        </w:rPr>
        <w:t>886</w:t>
      </w:r>
      <w:r w:rsidRPr="00C957CC">
        <w:rPr>
          <w:b/>
          <w:color w:val="002060"/>
          <w:kern w:val="0"/>
          <w:sz w:val="26"/>
          <w:szCs w:val="26"/>
        </w:rPr>
        <w:t>）</w:t>
      </w:r>
      <w:r w:rsidRPr="00C957CC">
        <w:rPr>
          <w:b/>
          <w:color w:val="002060"/>
          <w:kern w:val="0"/>
          <w:sz w:val="26"/>
          <w:szCs w:val="26"/>
        </w:rPr>
        <w:t>4-</w:t>
      </w:r>
      <w:r w:rsidR="00A93007">
        <w:rPr>
          <w:rFonts w:eastAsia="標楷體" w:hint="eastAsia"/>
          <w:b/>
          <w:color w:val="002060"/>
          <w:sz w:val="26"/>
          <w:szCs w:val="26"/>
        </w:rPr>
        <w:t>22651657</w:t>
      </w:r>
    </w:p>
    <w:p w:rsidR="00B12E01" w:rsidRPr="00C957CC" w:rsidRDefault="00B12E01" w:rsidP="00B12E01">
      <w:pPr>
        <w:widowControl/>
        <w:spacing w:line="400" w:lineRule="exact"/>
        <w:rPr>
          <w:b/>
          <w:color w:val="002060"/>
          <w:kern w:val="0"/>
          <w:sz w:val="26"/>
          <w:szCs w:val="26"/>
        </w:rPr>
      </w:pPr>
      <w:r w:rsidRPr="00C957CC">
        <w:rPr>
          <w:rFonts w:eastAsia="標楷體"/>
          <w:b/>
          <w:color w:val="002060"/>
          <w:sz w:val="26"/>
          <w:szCs w:val="26"/>
        </w:rPr>
        <w:t>E-Mail</w:t>
      </w:r>
      <w:r w:rsidRPr="00C957CC">
        <w:rPr>
          <w:rFonts w:eastAsia="標楷體"/>
          <w:b/>
          <w:color w:val="002060"/>
          <w:sz w:val="26"/>
          <w:szCs w:val="26"/>
        </w:rPr>
        <w:t>：</w:t>
      </w:r>
      <w:r w:rsidR="00D90DDD" w:rsidRPr="00D90DDD">
        <w:fldChar w:fldCharType="begin"/>
      </w:r>
      <w:r w:rsidR="007538B1">
        <w:instrText xml:space="preserve"> HYPERLINK "mailto:icma@csmu.edu.tw" </w:instrText>
      </w:r>
      <w:r w:rsidR="00D90DDD" w:rsidRPr="00D90DDD">
        <w:fldChar w:fldCharType="separate"/>
      </w:r>
      <w:r w:rsidRPr="00C957CC">
        <w:rPr>
          <w:rStyle w:val="a4"/>
          <w:rFonts w:eastAsia="標楷體"/>
          <w:b/>
          <w:color w:val="002060"/>
          <w:sz w:val="26"/>
          <w:szCs w:val="26"/>
        </w:rPr>
        <w:t>icma@csmu.edu.tw</w:t>
      </w:r>
      <w:r w:rsidR="00D90DDD">
        <w:rPr>
          <w:rStyle w:val="a4"/>
          <w:rFonts w:eastAsia="標楷體"/>
          <w:b/>
          <w:color w:val="002060"/>
          <w:sz w:val="26"/>
          <w:szCs w:val="26"/>
        </w:rPr>
        <w:fldChar w:fldCharType="end"/>
      </w:r>
      <w:r w:rsidRPr="00C957CC">
        <w:rPr>
          <w:rFonts w:eastAsia="標楷體"/>
          <w:b/>
          <w:color w:val="002060"/>
          <w:sz w:val="26"/>
          <w:szCs w:val="26"/>
        </w:rPr>
        <w:t xml:space="preserve">                </w:t>
      </w:r>
      <w:r>
        <w:rPr>
          <w:rFonts w:eastAsia="標楷體" w:hint="eastAsia"/>
          <w:b/>
          <w:color w:val="002060"/>
          <w:sz w:val="26"/>
          <w:szCs w:val="26"/>
        </w:rPr>
        <w:t xml:space="preserve">       </w:t>
      </w:r>
      <w:r w:rsidRPr="00C957CC">
        <w:rPr>
          <w:rFonts w:eastAsia="標楷體"/>
          <w:b/>
          <w:color w:val="002060"/>
          <w:sz w:val="26"/>
          <w:szCs w:val="26"/>
        </w:rPr>
        <w:t xml:space="preserve">  E-Mail</w:t>
      </w:r>
      <w:r w:rsidRPr="00C957CC">
        <w:rPr>
          <w:rFonts w:eastAsia="標楷體"/>
          <w:b/>
          <w:color w:val="002060"/>
          <w:sz w:val="26"/>
          <w:szCs w:val="26"/>
        </w:rPr>
        <w:t>：</w:t>
      </w:r>
      <w:r w:rsidR="00D90DDD" w:rsidRPr="00D90DDD">
        <w:fldChar w:fldCharType="begin"/>
      </w:r>
      <w:r w:rsidR="007538B1">
        <w:instrText xml:space="preserve"> HYPERLINK "mailto:icma@csmu.edu.tw" </w:instrText>
      </w:r>
      <w:r w:rsidR="00D90DDD" w:rsidRPr="00D90DDD">
        <w:fldChar w:fldCharType="separate"/>
      </w:r>
      <w:r w:rsidRPr="00C957CC">
        <w:rPr>
          <w:rStyle w:val="a4"/>
          <w:rFonts w:eastAsia="標楷體"/>
          <w:b/>
          <w:color w:val="002060"/>
          <w:sz w:val="26"/>
          <w:szCs w:val="26"/>
        </w:rPr>
        <w:t>icma@csmu.edu.tw</w:t>
      </w:r>
      <w:r w:rsidR="00D90DDD">
        <w:rPr>
          <w:rStyle w:val="a4"/>
          <w:rFonts w:eastAsia="標楷體"/>
          <w:b/>
          <w:color w:val="002060"/>
          <w:sz w:val="26"/>
          <w:szCs w:val="26"/>
        </w:rPr>
        <w:fldChar w:fldCharType="end"/>
      </w:r>
    </w:p>
    <w:p w:rsidR="00B12E01" w:rsidRPr="00C957CC" w:rsidRDefault="00B12E01" w:rsidP="00B12E01">
      <w:pPr>
        <w:rPr>
          <w:rFonts w:eastAsia="標楷體"/>
          <w:b/>
          <w:color w:val="002060"/>
          <w:lang w:val="en-GB"/>
        </w:rPr>
      </w:pPr>
    </w:p>
    <w:p w:rsidR="00B12E01" w:rsidRPr="00C957CC" w:rsidRDefault="00B12E01" w:rsidP="00B12E01">
      <w:pPr>
        <w:rPr>
          <w:b/>
          <w:bCs/>
          <w:color w:val="002060"/>
        </w:rPr>
      </w:pPr>
      <w:r w:rsidRPr="007538B1">
        <w:rPr>
          <w:rFonts w:eastAsia="標楷體"/>
          <w:b/>
          <w:color w:val="C00000"/>
          <w:sz w:val="28"/>
          <w:szCs w:val="28"/>
        </w:rPr>
        <w:t>經</w:t>
      </w:r>
      <w:r w:rsidRPr="007538B1">
        <w:rPr>
          <w:rFonts w:eastAsia="標楷體" w:hint="eastAsia"/>
          <w:b/>
          <w:color w:val="C00000"/>
          <w:sz w:val="28"/>
          <w:szCs w:val="28"/>
        </w:rPr>
        <w:t xml:space="preserve">  </w:t>
      </w:r>
      <w:r w:rsidRPr="007538B1">
        <w:rPr>
          <w:rFonts w:eastAsia="標楷體"/>
          <w:b/>
          <w:color w:val="C00000"/>
          <w:sz w:val="28"/>
          <w:szCs w:val="28"/>
        </w:rPr>
        <w:t>歷：</w:t>
      </w:r>
      <w:r w:rsidRPr="00C957CC">
        <w:rPr>
          <w:rFonts w:eastAsia="標楷體"/>
          <w:b/>
          <w:color w:val="002060"/>
          <w:sz w:val="28"/>
          <w:szCs w:val="28"/>
          <w:lang w:val="en-GB"/>
        </w:rPr>
        <w:t xml:space="preserve">                             </w:t>
      </w:r>
      <w:r>
        <w:rPr>
          <w:rFonts w:eastAsia="標楷體" w:hint="eastAsia"/>
          <w:b/>
          <w:color w:val="002060"/>
          <w:sz w:val="28"/>
          <w:szCs w:val="28"/>
          <w:lang w:val="en-GB"/>
        </w:rPr>
        <w:t xml:space="preserve">   </w:t>
      </w:r>
      <w:r w:rsidRPr="00C957CC">
        <w:rPr>
          <w:rFonts w:eastAsia="標楷體"/>
          <w:b/>
          <w:color w:val="002060"/>
          <w:sz w:val="28"/>
          <w:szCs w:val="28"/>
          <w:lang w:val="en-GB"/>
        </w:rPr>
        <w:t xml:space="preserve">      </w:t>
      </w:r>
      <w:r w:rsidRPr="007538B1">
        <w:rPr>
          <w:b/>
          <w:bCs/>
          <w:color w:val="C00000"/>
          <w:sz w:val="28"/>
          <w:szCs w:val="28"/>
        </w:rPr>
        <w:t>ACADEMIC EXPERIENCE</w:t>
      </w:r>
      <w:r w:rsidRPr="007538B1">
        <w:rPr>
          <w:rFonts w:hint="eastAsia"/>
          <w:b/>
          <w:bCs/>
          <w:color w:val="C00000"/>
          <w:sz w:val="28"/>
          <w:szCs w:val="28"/>
        </w:rPr>
        <w:t>：</w:t>
      </w:r>
    </w:p>
    <w:p w:rsidR="007538B1" w:rsidRPr="007538B1" w:rsidRDefault="007538B1" w:rsidP="007538B1">
      <w:pPr>
        <w:rPr>
          <w:rStyle w:val="a3"/>
          <w:rFonts w:eastAsia="標楷體"/>
          <w:color w:val="002060"/>
          <w:sz w:val="26"/>
          <w:szCs w:val="26"/>
        </w:rPr>
      </w:pPr>
      <w:r w:rsidRPr="007538B1">
        <w:rPr>
          <w:rStyle w:val="a3"/>
          <w:rFonts w:eastAsia="標楷體"/>
          <w:color w:val="002060"/>
          <w:sz w:val="26"/>
          <w:szCs w:val="26"/>
        </w:rPr>
        <w:t xml:space="preserve">2014 to Date  </w:t>
      </w:r>
      <w:r w:rsidRPr="007538B1">
        <w:rPr>
          <w:rStyle w:val="a3"/>
          <w:rFonts w:eastAsia="標楷體"/>
          <w:color w:val="002060"/>
          <w:sz w:val="26"/>
          <w:szCs w:val="26"/>
        </w:rPr>
        <w:t>中山醫學大學學務長</w:t>
      </w:r>
      <w:r w:rsidRPr="007538B1">
        <w:rPr>
          <w:rStyle w:val="a3"/>
          <w:rFonts w:eastAsia="標楷體"/>
          <w:color w:val="002060"/>
          <w:sz w:val="26"/>
          <w:szCs w:val="26"/>
        </w:rPr>
        <w:t xml:space="preserve">        </w:t>
      </w:r>
      <w:r>
        <w:rPr>
          <w:rStyle w:val="a3"/>
          <w:rFonts w:eastAsia="標楷體" w:hint="eastAsia"/>
          <w:color w:val="002060"/>
          <w:sz w:val="26"/>
          <w:szCs w:val="26"/>
        </w:rPr>
        <w:t xml:space="preserve">     </w:t>
      </w:r>
      <w:r w:rsidRPr="007538B1">
        <w:rPr>
          <w:rStyle w:val="a3"/>
          <w:rFonts w:eastAsia="標楷體"/>
          <w:color w:val="002060"/>
          <w:sz w:val="26"/>
          <w:szCs w:val="26"/>
        </w:rPr>
        <w:t xml:space="preserve">      2014 to Date  Dean of Student Affairs, CSMU</w:t>
      </w:r>
    </w:p>
    <w:p w:rsidR="00B12E01" w:rsidRPr="00C957CC" w:rsidRDefault="00B12E01" w:rsidP="00B12E01">
      <w:pPr>
        <w:rPr>
          <w:rFonts w:eastAsia="標楷體"/>
          <w:b/>
          <w:color w:val="002060"/>
          <w:sz w:val="26"/>
          <w:szCs w:val="26"/>
          <w:lang w:val="en-GB"/>
        </w:rPr>
      </w:pPr>
      <w:r w:rsidRPr="00C957CC">
        <w:rPr>
          <w:rStyle w:val="a3"/>
          <w:color w:val="002060"/>
          <w:sz w:val="26"/>
          <w:szCs w:val="26"/>
        </w:rPr>
        <w:t>2010</w:t>
      </w:r>
      <w:r w:rsidRPr="00C957CC">
        <w:rPr>
          <w:b/>
          <w:color w:val="002060"/>
          <w:sz w:val="26"/>
          <w:szCs w:val="26"/>
        </w:rPr>
        <w:t xml:space="preserve"> to </w:t>
      </w:r>
      <w:r w:rsidR="00A93007">
        <w:rPr>
          <w:rFonts w:hint="eastAsia"/>
          <w:b/>
          <w:color w:val="002060"/>
          <w:sz w:val="26"/>
          <w:szCs w:val="26"/>
        </w:rPr>
        <w:t>2012</w:t>
      </w:r>
      <w:r w:rsidRPr="00C957CC">
        <w:rPr>
          <w:b/>
          <w:color w:val="002060"/>
          <w:sz w:val="26"/>
          <w:szCs w:val="26"/>
        </w:rPr>
        <w:t xml:space="preserve">  </w:t>
      </w:r>
      <w:r w:rsidRPr="00C957CC">
        <w:rPr>
          <w:rFonts w:eastAsia="標楷體"/>
          <w:b/>
          <w:color w:val="002060"/>
          <w:sz w:val="26"/>
          <w:szCs w:val="26"/>
        </w:rPr>
        <w:t>中山醫學大</w:t>
      </w:r>
      <w:r w:rsidR="007538B1" w:rsidRPr="007538B1">
        <w:rPr>
          <w:rFonts w:eastAsia="標楷體" w:hint="eastAsia"/>
          <w:b/>
          <w:color w:val="002060"/>
          <w:sz w:val="26"/>
          <w:szCs w:val="26"/>
        </w:rPr>
        <w:t>學學務長</w:t>
      </w:r>
      <w:r w:rsidRPr="00C957CC">
        <w:rPr>
          <w:rFonts w:eastAsia="標楷體"/>
          <w:b/>
          <w:color w:val="002060"/>
          <w:sz w:val="26"/>
          <w:szCs w:val="26"/>
          <w:lang w:val="en-GB"/>
        </w:rPr>
        <w:t xml:space="preserve">            </w:t>
      </w:r>
      <w:r w:rsidR="007538B1">
        <w:rPr>
          <w:rFonts w:eastAsia="標楷體" w:hint="eastAsia"/>
          <w:b/>
          <w:color w:val="002060"/>
          <w:sz w:val="26"/>
          <w:szCs w:val="26"/>
          <w:lang w:val="en-GB"/>
        </w:rPr>
        <w:t xml:space="preserve">     </w:t>
      </w:r>
      <w:r w:rsidRPr="00C957CC">
        <w:rPr>
          <w:rFonts w:eastAsia="標楷體"/>
          <w:b/>
          <w:color w:val="002060"/>
          <w:sz w:val="26"/>
          <w:szCs w:val="26"/>
          <w:lang w:val="en-GB"/>
        </w:rPr>
        <w:t xml:space="preserve">  </w:t>
      </w:r>
      <w:r w:rsidRPr="00C957CC">
        <w:rPr>
          <w:rStyle w:val="a3"/>
          <w:color w:val="002060"/>
          <w:sz w:val="26"/>
          <w:szCs w:val="26"/>
        </w:rPr>
        <w:t>2010</w:t>
      </w:r>
      <w:r w:rsidRPr="00C957CC">
        <w:rPr>
          <w:b/>
          <w:color w:val="002060"/>
          <w:sz w:val="26"/>
          <w:szCs w:val="26"/>
        </w:rPr>
        <w:t xml:space="preserve"> to </w:t>
      </w:r>
      <w:r w:rsidR="00A93007">
        <w:rPr>
          <w:rFonts w:hint="eastAsia"/>
          <w:b/>
          <w:color w:val="002060"/>
          <w:sz w:val="26"/>
          <w:szCs w:val="26"/>
        </w:rPr>
        <w:t>2012</w:t>
      </w:r>
      <w:r w:rsidRPr="00C957CC">
        <w:rPr>
          <w:b/>
          <w:color w:val="002060"/>
          <w:sz w:val="26"/>
          <w:szCs w:val="26"/>
        </w:rPr>
        <w:t xml:space="preserve">  </w:t>
      </w:r>
      <w:r w:rsidRPr="00C957CC">
        <w:rPr>
          <w:rStyle w:val="a3"/>
          <w:color w:val="002060"/>
          <w:sz w:val="26"/>
          <w:szCs w:val="26"/>
        </w:rPr>
        <w:t>Dean of</w:t>
      </w:r>
      <w:r w:rsidRPr="00C957CC">
        <w:rPr>
          <w:rStyle w:val="a3"/>
          <w:b w:val="0"/>
          <w:color w:val="002060"/>
          <w:sz w:val="26"/>
          <w:szCs w:val="26"/>
        </w:rPr>
        <w:t xml:space="preserve"> </w:t>
      </w:r>
      <w:r w:rsidRPr="00C957CC">
        <w:rPr>
          <w:b/>
          <w:color w:val="002060"/>
          <w:sz w:val="26"/>
          <w:szCs w:val="26"/>
        </w:rPr>
        <w:t>Student Affairs</w:t>
      </w:r>
      <w:r w:rsidRPr="00C957CC">
        <w:rPr>
          <w:rStyle w:val="a3"/>
          <w:b w:val="0"/>
          <w:color w:val="002060"/>
          <w:sz w:val="26"/>
          <w:szCs w:val="26"/>
        </w:rPr>
        <w:t xml:space="preserve">, </w:t>
      </w:r>
      <w:r w:rsidRPr="00C957CC">
        <w:rPr>
          <w:rFonts w:eastAsia="標楷體"/>
          <w:b/>
          <w:color w:val="002060"/>
          <w:sz w:val="26"/>
          <w:szCs w:val="26"/>
          <w:lang w:val="en-GB"/>
        </w:rPr>
        <w:t>CSMU</w:t>
      </w:r>
    </w:p>
    <w:p w:rsidR="00B12E01" w:rsidRPr="00C957CC" w:rsidRDefault="00B12E01" w:rsidP="00B12E01">
      <w:pPr>
        <w:rPr>
          <w:rFonts w:eastAsia="標楷體"/>
          <w:b/>
          <w:color w:val="002060"/>
          <w:sz w:val="26"/>
          <w:szCs w:val="26"/>
          <w:lang w:val="en-GB"/>
        </w:rPr>
      </w:pPr>
      <w:r w:rsidRPr="00C957CC">
        <w:rPr>
          <w:rStyle w:val="a3"/>
          <w:color w:val="002060"/>
          <w:sz w:val="26"/>
          <w:szCs w:val="26"/>
        </w:rPr>
        <w:t>2009</w:t>
      </w:r>
      <w:r w:rsidRPr="00C957CC">
        <w:rPr>
          <w:b/>
          <w:color w:val="002060"/>
          <w:sz w:val="26"/>
          <w:szCs w:val="26"/>
        </w:rPr>
        <w:t xml:space="preserve"> to Date  </w:t>
      </w:r>
      <w:r w:rsidRPr="00C957CC">
        <w:rPr>
          <w:rFonts w:eastAsia="標楷體"/>
          <w:b/>
          <w:color w:val="002060"/>
          <w:sz w:val="26"/>
          <w:szCs w:val="26"/>
        </w:rPr>
        <w:t>中山醫學大學</w:t>
      </w:r>
      <w:r w:rsidRPr="00C957CC">
        <w:rPr>
          <w:rFonts w:eastAsia="標楷體" w:hint="eastAsia"/>
          <w:b/>
          <w:color w:val="002060"/>
          <w:sz w:val="26"/>
          <w:szCs w:val="26"/>
        </w:rPr>
        <w:t>體育中心</w:t>
      </w:r>
      <w:r w:rsidRPr="00C957CC">
        <w:rPr>
          <w:rFonts w:eastAsia="標楷體"/>
          <w:b/>
          <w:color w:val="002060"/>
          <w:sz w:val="26"/>
          <w:szCs w:val="26"/>
        </w:rPr>
        <w:t>教授</w:t>
      </w:r>
      <w:r w:rsidRPr="00C957CC">
        <w:rPr>
          <w:rFonts w:eastAsia="標楷體"/>
          <w:b/>
          <w:color w:val="002060"/>
          <w:sz w:val="26"/>
          <w:szCs w:val="26"/>
          <w:lang w:val="en-GB"/>
        </w:rPr>
        <w:t xml:space="preserve">             </w:t>
      </w:r>
      <w:r w:rsidRPr="00C957CC">
        <w:rPr>
          <w:rStyle w:val="a3"/>
          <w:color w:val="002060"/>
          <w:sz w:val="26"/>
          <w:szCs w:val="26"/>
        </w:rPr>
        <w:t>2009</w:t>
      </w:r>
      <w:r w:rsidRPr="00C957CC">
        <w:rPr>
          <w:b/>
          <w:color w:val="002060"/>
          <w:sz w:val="26"/>
          <w:szCs w:val="26"/>
        </w:rPr>
        <w:t xml:space="preserve"> to Date  </w:t>
      </w:r>
      <w:r w:rsidRPr="00C957CC">
        <w:rPr>
          <w:rStyle w:val="a3"/>
          <w:color w:val="002060"/>
          <w:sz w:val="26"/>
          <w:szCs w:val="26"/>
        </w:rPr>
        <w:t xml:space="preserve">Professor, </w:t>
      </w:r>
      <w:proofErr w:type="spellStart"/>
      <w:r w:rsidRPr="00C957CC">
        <w:rPr>
          <w:rFonts w:eastAsia="標楷體"/>
          <w:b/>
          <w:color w:val="002060"/>
          <w:sz w:val="26"/>
          <w:szCs w:val="26"/>
          <w:lang w:val="en-GB"/>
        </w:rPr>
        <w:t>Center</w:t>
      </w:r>
      <w:proofErr w:type="spellEnd"/>
      <w:r w:rsidRPr="00C957CC">
        <w:rPr>
          <w:rFonts w:eastAsia="標楷體"/>
          <w:b/>
          <w:color w:val="002060"/>
          <w:sz w:val="26"/>
          <w:szCs w:val="26"/>
          <w:lang w:val="en-GB"/>
        </w:rPr>
        <w:t xml:space="preserve"> of Physical Education, CSMU</w:t>
      </w:r>
    </w:p>
    <w:p w:rsidR="00B12E01" w:rsidRPr="00C957CC" w:rsidRDefault="00B12E01" w:rsidP="00B12E01">
      <w:pPr>
        <w:rPr>
          <w:rFonts w:eastAsia="標楷體"/>
          <w:b/>
          <w:color w:val="002060"/>
          <w:sz w:val="26"/>
          <w:szCs w:val="26"/>
          <w:lang w:val="en-GB"/>
        </w:rPr>
      </w:pPr>
      <w:r w:rsidRPr="00C957CC">
        <w:rPr>
          <w:rStyle w:val="a3"/>
          <w:color w:val="002060"/>
          <w:sz w:val="26"/>
          <w:szCs w:val="26"/>
        </w:rPr>
        <w:t>200</w:t>
      </w:r>
      <w:r w:rsidRPr="00C957CC">
        <w:rPr>
          <w:rStyle w:val="a3"/>
          <w:color w:val="002060"/>
          <w:sz w:val="26"/>
          <w:szCs w:val="26"/>
          <w:lang w:val="en-GB"/>
        </w:rPr>
        <w:t>7</w:t>
      </w:r>
      <w:r w:rsidRPr="00C957CC">
        <w:rPr>
          <w:b/>
          <w:color w:val="002060"/>
          <w:sz w:val="26"/>
          <w:szCs w:val="26"/>
        </w:rPr>
        <w:t xml:space="preserve"> to 2009  </w:t>
      </w:r>
      <w:r w:rsidRPr="00C957CC">
        <w:rPr>
          <w:rFonts w:eastAsia="標楷體"/>
          <w:b/>
          <w:color w:val="002060"/>
          <w:sz w:val="26"/>
          <w:szCs w:val="26"/>
        </w:rPr>
        <w:t>中山醫學大學研究發展處企畫組組長</w:t>
      </w:r>
      <w:r w:rsidRPr="00C957CC">
        <w:rPr>
          <w:rFonts w:eastAsia="標楷體"/>
          <w:b/>
          <w:color w:val="002060"/>
          <w:sz w:val="26"/>
          <w:szCs w:val="26"/>
          <w:lang w:val="en-GB"/>
        </w:rPr>
        <w:t xml:space="preserve">     </w:t>
      </w:r>
      <w:r w:rsidRPr="00C957CC">
        <w:rPr>
          <w:rStyle w:val="a3"/>
          <w:color w:val="002060"/>
          <w:sz w:val="26"/>
          <w:szCs w:val="26"/>
        </w:rPr>
        <w:t>200</w:t>
      </w:r>
      <w:r w:rsidRPr="00C957CC">
        <w:rPr>
          <w:rStyle w:val="a3"/>
          <w:color w:val="002060"/>
          <w:sz w:val="26"/>
          <w:szCs w:val="26"/>
          <w:lang w:val="en-GB"/>
        </w:rPr>
        <w:t>7</w:t>
      </w:r>
      <w:r w:rsidRPr="00C957CC">
        <w:rPr>
          <w:b/>
          <w:color w:val="002060"/>
          <w:sz w:val="26"/>
          <w:szCs w:val="26"/>
        </w:rPr>
        <w:t xml:space="preserve"> to 2009  </w:t>
      </w:r>
      <w:r w:rsidRPr="00C957CC">
        <w:rPr>
          <w:rFonts w:eastAsia="標楷體"/>
          <w:b/>
          <w:bCs/>
          <w:color w:val="002060"/>
          <w:sz w:val="26"/>
          <w:szCs w:val="26"/>
        </w:rPr>
        <w:t>Director</w:t>
      </w:r>
      <w:r w:rsidRPr="00C957CC">
        <w:rPr>
          <w:rFonts w:eastAsia="標楷體"/>
          <w:b/>
          <w:bCs/>
          <w:color w:val="002060"/>
          <w:kern w:val="0"/>
          <w:sz w:val="26"/>
          <w:szCs w:val="26"/>
        </w:rPr>
        <w:t xml:space="preserve"> </w:t>
      </w:r>
      <w:r w:rsidRPr="00C957CC">
        <w:rPr>
          <w:rFonts w:eastAsia="標楷體"/>
          <w:b/>
          <w:bCs/>
          <w:color w:val="002060"/>
          <w:kern w:val="0"/>
          <w:sz w:val="26"/>
          <w:szCs w:val="26"/>
          <w:lang w:val="en-GB"/>
        </w:rPr>
        <w:t xml:space="preserve">of </w:t>
      </w:r>
      <w:r w:rsidRPr="00C957CC">
        <w:rPr>
          <w:rFonts w:eastAsia="標楷體"/>
          <w:b/>
          <w:bCs/>
          <w:color w:val="002060"/>
          <w:kern w:val="0"/>
          <w:sz w:val="26"/>
          <w:szCs w:val="26"/>
        </w:rPr>
        <w:t>Office of Research &amp; Development</w:t>
      </w:r>
      <w:r w:rsidRPr="00C957CC">
        <w:rPr>
          <w:rFonts w:eastAsia="標楷體"/>
          <w:b/>
          <w:color w:val="002060"/>
          <w:sz w:val="26"/>
          <w:szCs w:val="26"/>
          <w:lang w:val="en-GB"/>
        </w:rPr>
        <w:t>, CSMU</w:t>
      </w:r>
    </w:p>
    <w:p w:rsidR="00B12E01" w:rsidRPr="00C957CC" w:rsidRDefault="00B12E01" w:rsidP="00B12E01">
      <w:pPr>
        <w:rPr>
          <w:rFonts w:eastAsia="標楷體"/>
          <w:b/>
          <w:color w:val="002060"/>
          <w:sz w:val="26"/>
          <w:szCs w:val="26"/>
          <w:lang w:val="en-GB"/>
        </w:rPr>
      </w:pPr>
      <w:r w:rsidRPr="00C957CC">
        <w:rPr>
          <w:rStyle w:val="a3"/>
          <w:color w:val="002060"/>
          <w:sz w:val="26"/>
          <w:szCs w:val="26"/>
        </w:rPr>
        <w:t>200</w:t>
      </w:r>
      <w:r w:rsidRPr="00C957CC">
        <w:rPr>
          <w:rStyle w:val="a3"/>
          <w:color w:val="002060"/>
          <w:sz w:val="26"/>
          <w:szCs w:val="26"/>
          <w:lang w:val="en-GB"/>
        </w:rPr>
        <w:t>6</w:t>
      </w:r>
      <w:r w:rsidRPr="00C957CC">
        <w:rPr>
          <w:b/>
          <w:color w:val="002060"/>
          <w:sz w:val="26"/>
          <w:szCs w:val="26"/>
        </w:rPr>
        <w:t xml:space="preserve"> to 2009  </w:t>
      </w:r>
      <w:r w:rsidRPr="00C957CC">
        <w:rPr>
          <w:rFonts w:eastAsia="標楷體"/>
          <w:b/>
          <w:color w:val="002060"/>
          <w:sz w:val="26"/>
          <w:szCs w:val="26"/>
        </w:rPr>
        <w:t>中山醫學大學</w:t>
      </w:r>
      <w:r w:rsidRPr="00C957CC">
        <w:rPr>
          <w:rFonts w:eastAsia="標楷體" w:hint="eastAsia"/>
          <w:b/>
          <w:color w:val="002060"/>
          <w:sz w:val="26"/>
          <w:szCs w:val="26"/>
        </w:rPr>
        <w:t>通識教育中心</w:t>
      </w:r>
      <w:r w:rsidRPr="00C957CC">
        <w:rPr>
          <w:rFonts w:eastAsia="標楷體"/>
          <w:b/>
          <w:color w:val="002060"/>
          <w:sz w:val="26"/>
          <w:szCs w:val="26"/>
        </w:rPr>
        <w:t>副教授</w:t>
      </w:r>
      <w:r w:rsidRPr="00C957CC">
        <w:rPr>
          <w:rFonts w:eastAsia="標楷體"/>
          <w:b/>
          <w:color w:val="002060"/>
          <w:sz w:val="26"/>
          <w:szCs w:val="26"/>
          <w:lang w:val="en-GB"/>
        </w:rPr>
        <w:t xml:space="preserve">       </w:t>
      </w:r>
      <w:r w:rsidRPr="00C957CC">
        <w:rPr>
          <w:rStyle w:val="a3"/>
          <w:color w:val="002060"/>
          <w:sz w:val="26"/>
          <w:szCs w:val="26"/>
        </w:rPr>
        <w:t>200</w:t>
      </w:r>
      <w:r w:rsidRPr="00C957CC">
        <w:rPr>
          <w:rStyle w:val="a3"/>
          <w:color w:val="002060"/>
          <w:sz w:val="26"/>
          <w:szCs w:val="26"/>
          <w:lang w:val="en-GB"/>
        </w:rPr>
        <w:t>6</w:t>
      </w:r>
      <w:r w:rsidRPr="00C957CC">
        <w:rPr>
          <w:b/>
          <w:color w:val="002060"/>
          <w:sz w:val="26"/>
          <w:szCs w:val="26"/>
        </w:rPr>
        <w:t xml:space="preserve"> to 2009  </w:t>
      </w:r>
      <w:r w:rsidRPr="00C957CC">
        <w:rPr>
          <w:b/>
          <w:color w:val="002060"/>
          <w:kern w:val="0"/>
          <w:sz w:val="26"/>
          <w:szCs w:val="26"/>
        </w:rPr>
        <w:t>Associate Professor,</w:t>
      </w:r>
      <w:r w:rsidRPr="00C957CC">
        <w:rPr>
          <w:rFonts w:eastAsia="標楷體"/>
          <w:b/>
          <w:color w:val="002060"/>
          <w:sz w:val="26"/>
          <w:szCs w:val="26"/>
          <w:lang w:val="en-GB"/>
        </w:rPr>
        <w:t xml:space="preserve"> </w:t>
      </w:r>
      <w:proofErr w:type="spellStart"/>
      <w:r w:rsidRPr="00C957CC">
        <w:rPr>
          <w:rFonts w:eastAsia="標楷體"/>
          <w:b/>
          <w:color w:val="002060"/>
          <w:sz w:val="26"/>
          <w:szCs w:val="26"/>
          <w:lang w:val="en-GB"/>
        </w:rPr>
        <w:t>Center</w:t>
      </w:r>
      <w:proofErr w:type="spellEnd"/>
      <w:r w:rsidRPr="00C957CC">
        <w:rPr>
          <w:rFonts w:eastAsia="標楷體"/>
          <w:b/>
          <w:color w:val="002060"/>
          <w:sz w:val="26"/>
          <w:szCs w:val="26"/>
          <w:lang w:val="en-GB"/>
        </w:rPr>
        <w:t xml:space="preserve"> of General Education, CSMU</w:t>
      </w:r>
    </w:p>
    <w:p w:rsidR="00B12E01" w:rsidRPr="00C957CC" w:rsidRDefault="00B12E01" w:rsidP="00B12E01">
      <w:pPr>
        <w:rPr>
          <w:rFonts w:eastAsia="標楷體"/>
          <w:b/>
          <w:color w:val="002060"/>
          <w:sz w:val="26"/>
          <w:szCs w:val="26"/>
          <w:lang w:val="en-GB"/>
        </w:rPr>
      </w:pPr>
      <w:r w:rsidRPr="00C957CC">
        <w:rPr>
          <w:rStyle w:val="a3"/>
          <w:color w:val="002060"/>
          <w:sz w:val="26"/>
          <w:szCs w:val="26"/>
        </w:rPr>
        <w:t>2004</w:t>
      </w:r>
      <w:r w:rsidRPr="00C957CC">
        <w:rPr>
          <w:b/>
          <w:color w:val="002060"/>
          <w:sz w:val="26"/>
          <w:szCs w:val="26"/>
        </w:rPr>
        <w:t xml:space="preserve"> to 2006  </w:t>
      </w:r>
      <w:r w:rsidRPr="00C957CC">
        <w:rPr>
          <w:rFonts w:eastAsia="標楷體"/>
          <w:b/>
          <w:color w:val="002060"/>
          <w:sz w:val="26"/>
          <w:szCs w:val="26"/>
        </w:rPr>
        <w:t>中山醫學大學</w:t>
      </w:r>
      <w:r w:rsidRPr="00C957CC">
        <w:rPr>
          <w:rFonts w:eastAsia="標楷體" w:hint="eastAsia"/>
          <w:b/>
          <w:color w:val="002060"/>
          <w:sz w:val="26"/>
          <w:szCs w:val="26"/>
        </w:rPr>
        <w:t>通識教育中心</w:t>
      </w:r>
      <w:r w:rsidRPr="00C957CC">
        <w:rPr>
          <w:rFonts w:eastAsia="標楷體"/>
          <w:b/>
          <w:color w:val="002060"/>
          <w:sz w:val="26"/>
          <w:szCs w:val="26"/>
        </w:rPr>
        <w:t>助理教授</w:t>
      </w:r>
      <w:r w:rsidRPr="00C957CC">
        <w:rPr>
          <w:rFonts w:eastAsia="標楷體"/>
          <w:b/>
          <w:color w:val="002060"/>
          <w:sz w:val="26"/>
          <w:szCs w:val="26"/>
          <w:lang w:val="en-GB"/>
        </w:rPr>
        <w:t xml:space="preserve">     </w:t>
      </w:r>
      <w:r w:rsidRPr="00C957CC">
        <w:rPr>
          <w:rStyle w:val="a3"/>
          <w:color w:val="002060"/>
          <w:sz w:val="26"/>
          <w:szCs w:val="26"/>
        </w:rPr>
        <w:t>2004</w:t>
      </w:r>
      <w:r w:rsidRPr="00C957CC">
        <w:rPr>
          <w:b/>
          <w:color w:val="002060"/>
          <w:sz w:val="26"/>
          <w:szCs w:val="26"/>
        </w:rPr>
        <w:t xml:space="preserve"> to 2006  </w:t>
      </w:r>
      <w:r w:rsidRPr="00C957CC">
        <w:rPr>
          <w:b/>
          <w:color w:val="002060"/>
          <w:kern w:val="0"/>
          <w:sz w:val="26"/>
          <w:szCs w:val="26"/>
        </w:rPr>
        <w:t>Assistant Professor,</w:t>
      </w:r>
      <w:r w:rsidRPr="00C957CC">
        <w:rPr>
          <w:rFonts w:eastAsia="標楷體"/>
          <w:b/>
          <w:color w:val="002060"/>
          <w:sz w:val="26"/>
          <w:szCs w:val="26"/>
          <w:lang w:val="en-GB"/>
        </w:rPr>
        <w:t xml:space="preserve"> </w:t>
      </w:r>
      <w:proofErr w:type="spellStart"/>
      <w:r w:rsidRPr="00C957CC">
        <w:rPr>
          <w:rFonts w:eastAsia="標楷體"/>
          <w:b/>
          <w:color w:val="002060"/>
          <w:sz w:val="26"/>
          <w:szCs w:val="26"/>
          <w:lang w:val="en-GB"/>
        </w:rPr>
        <w:t>Center</w:t>
      </w:r>
      <w:proofErr w:type="spellEnd"/>
      <w:r w:rsidRPr="00C957CC">
        <w:rPr>
          <w:rFonts w:eastAsia="標楷體"/>
          <w:b/>
          <w:color w:val="002060"/>
          <w:sz w:val="26"/>
          <w:szCs w:val="26"/>
          <w:lang w:val="en-GB"/>
        </w:rPr>
        <w:t xml:space="preserve"> of General Education, CSMU</w:t>
      </w:r>
    </w:p>
    <w:p w:rsidR="00B12E01" w:rsidRPr="00C957CC" w:rsidRDefault="00B12E01" w:rsidP="00B12E01">
      <w:pPr>
        <w:rPr>
          <w:rFonts w:eastAsia="標楷體"/>
          <w:b/>
          <w:color w:val="002060"/>
          <w:sz w:val="26"/>
          <w:szCs w:val="26"/>
          <w:lang w:val="en-GB"/>
        </w:rPr>
      </w:pPr>
      <w:r w:rsidRPr="00C957CC">
        <w:rPr>
          <w:rStyle w:val="a3"/>
          <w:color w:val="002060"/>
          <w:sz w:val="26"/>
          <w:szCs w:val="26"/>
        </w:rPr>
        <w:t>2004</w:t>
      </w:r>
      <w:r w:rsidRPr="00C957CC">
        <w:rPr>
          <w:b/>
          <w:color w:val="002060"/>
          <w:sz w:val="26"/>
          <w:szCs w:val="26"/>
        </w:rPr>
        <w:t xml:space="preserve"> to 2005  </w:t>
      </w:r>
      <w:r w:rsidRPr="00C957CC">
        <w:rPr>
          <w:rFonts w:eastAsia="標楷體"/>
          <w:b/>
          <w:color w:val="002060"/>
          <w:sz w:val="26"/>
          <w:szCs w:val="26"/>
        </w:rPr>
        <w:t>中山醫學大學學務處課外</w:t>
      </w:r>
      <w:r w:rsidRPr="00C957CC">
        <w:rPr>
          <w:rFonts w:eastAsia="標楷體" w:hint="eastAsia"/>
          <w:b/>
          <w:color w:val="002060"/>
          <w:sz w:val="26"/>
          <w:szCs w:val="26"/>
        </w:rPr>
        <w:t>活動</w:t>
      </w:r>
      <w:r w:rsidRPr="00C957CC">
        <w:rPr>
          <w:rFonts w:eastAsia="標楷體"/>
          <w:b/>
          <w:color w:val="002060"/>
          <w:sz w:val="26"/>
          <w:szCs w:val="26"/>
        </w:rPr>
        <w:t>組組長</w:t>
      </w:r>
      <w:r w:rsidRPr="00C957CC">
        <w:rPr>
          <w:rFonts w:eastAsia="標楷體"/>
          <w:b/>
          <w:color w:val="002060"/>
          <w:sz w:val="26"/>
          <w:szCs w:val="26"/>
          <w:lang w:val="en-GB"/>
        </w:rPr>
        <w:t xml:space="preserve">     </w:t>
      </w:r>
      <w:r w:rsidRPr="00C957CC">
        <w:rPr>
          <w:rStyle w:val="a3"/>
          <w:color w:val="002060"/>
          <w:sz w:val="26"/>
          <w:szCs w:val="26"/>
        </w:rPr>
        <w:t>2004</w:t>
      </w:r>
      <w:r w:rsidRPr="00C957CC">
        <w:rPr>
          <w:b/>
          <w:color w:val="002060"/>
          <w:sz w:val="26"/>
          <w:szCs w:val="26"/>
        </w:rPr>
        <w:t xml:space="preserve"> to 2005  </w:t>
      </w:r>
      <w:r w:rsidRPr="00C957CC">
        <w:rPr>
          <w:rFonts w:eastAsia="標楷體"/>
          <w:b/>
          <w:bCs/>
          <w:color w:val="002060"/>
          <w:sz w:val="26"/>
          <w:szCs w:val="26"/>
        </w:rPr>
        <w:t>Director</w:t>
      </w:r>
      <w:r w:rsidRPr="00C957CC">
        <w:rPr>
          <w:rFonts w:eastAsia="標楷體"/>
          <w:b/>
          <w:bCs/>
          <w:color w:val="002060"/>
          <w:kern w:val="0"/>
          <w:sz w:val="26"/>
          <w:szCs w:val="26"/>
        </w:rPr>
        <w:t xml:space="preserve"> </w:t>
      </w:r>
      <w:r w:rsidRPr="00C957CC">
        <w:rPr>
          <w:rFonts w:eastAsia="標楷體"/>
          <w:b/>
          <w:bCs/>
          <w:color w:val="002060"/>
          <w:kern w:val="0"/>
          <w:sz w:val="26"/>
          <w:szCs w:val="26"/>
          <w:lang w:val="en-GB"/>
        </w:rPr>
        <w:t xml:space="preserve">of </w:t>
      </w:r>
      <w:r w:rsidRPr="00C957CC">
        <w:rPr>
          <w:rFonts w:eastAsia="標楷體"/>
          <w:b/>
          <w:bCs/>
          <w:color w:val="002060"/>
          <w:kern w:val="0"/>
          <w:sz w:val="26"/>
          <w:szCs w:val="26"/>
        </w:rPr>
        <w:t>Extracurricular Activities Division</w:t>
      </w:r>
      <w:r w:rsidRPr="00C957CC">
        <w:rPr>
          <w:rFonts w:eastAsia="標楷體"/>
          <w:b/>
          <w:color w:val="002060"/>
          <w:sz w:val="26"/>
          <w:szCs w:val="26"/>
          <w:lang w:val="en-GB"/>
        </w:rPr>
        <w:t>, CSMU</w:t>
      </w:r>
    </w:p>
    <w:p w:rsidR="00B12E01" w:rsidRPr="007538B1" w:rsidRDefault="00B12E01" w:rsidP="00B12E01">
      <w:pPr>
        <w:ind w:left="841" w:hangingChars="300" w:hanging="841"/>
        <w:rPr>
          <w:rFonts w:eastAsia="標楷體"/>
          <w:b/>
          <w:color w:val="C00000"/>
          <w:sz w:val="28"/>
          <w:szCs w:val="28"/>
        </w:rPr>
      </w:pPr>
      <w:r w:rsidRPr="007538B1">
        <w:rPr>
          <w:rFonts w:eastAsia="標楷體" w:hint="eastAsia"/>
          <w:b/>
          <w:color w:val="C00000"/>
          <w:sz w:val="28"/>
          <w:szCs w:val="28"/>
        </w:rPr>
        <w:t>證</w:t>
      </w:r>
      <w:r w:rsidRPr="007538B1">
        <w:rPr>
          <w:rFonts w:eastAsia="標楷體" w:hint="eastAsia"/>
          <w:b/>
          <w:color w:val="C00000"/>
          <w:sz w:val="28"/>
          <w:szCs w:val="28"/>
        </w:rPr>
        <w:t xml:space="preserve">  </w:t>
      </w:r>
      <w:r w:rsidRPr="007538B1">
        <w:rPr>
          <w:rFonts w:eastAsia="標楷體" w:hint="eastAsia"/>
          <w:b/>
          <w:color w:val="C00000"/>
          <w:sz w:val="28"/>
          <w:szCs w:val="28"/>
        </w:rPr>
        <w:t>照：</w:t>
      </w:r>
    </w:p>
    <w:p w:rsidR="00B12E01" w:rsidRPr="00C957CC" w:rsidRDefault="00B35534" w:rsidP="007538B1">
      <w:pPr>
        <w:pStyle w:val="a5"/>
        <w:numPr>
          <w:ilvl w:val="0"/>
          <w:numId w:val="3"/>
        </w:numPr>
        <w:ind w:leftChars="0"/>
        <w:rPr>
          <w:rFonts w:eastAsia="標楷體"/>
          <w:b/>
          <w:color w:val="002060"/>
          <w:sz w:val="26"/>
          <w:szCs w:val="26"/>
        </w:rPr>
      </w:pPr>
      <w:r>
        <w:rPr>
          <w:rFonts w:eastAsia="標楷體" w:hint="eastAsia"/>
          <w:b/>
          <w:bCs/>
          <w:color w:val="002060"/>
          <w:sz w:val="26"/>
          <w:szCs w:val="26"/>
        </w:rPr>
        <w:t>A</w:t>
      </w:r>
      <w:r w:rsidRPr="00B35534">
        <w:rPr>
          <w:rFonts w:eastAsia="標楷體" w:hint="eastAsia"/>
          <w:b/>
          <w:bCs/>
          <w:color w:val="002060"/>
          <w:sz w:val="26"/>
          <w:szCs w:val="26"/>
        </w:rPr>
        <w:t>級</w:t>
      </w:r>
      <w:r w:rsidR="007538B1" w:rsidRPr="007538B1">
        <w:rPr>
          <w:rFonts w:eastAsia="標楷體" w:hint="eastAsia"/>
          <w:b/>
          <w:bCs/>
          <w:color w:val="002060"/>
          <w:sz w:val="26"/>
          <w:szCs w:val="26"/>
        </w:rPr>
        <w:t>桌球</w:t>
      </w:r>
      <w:r w:rsidR="00B12E01" w:rsidRPr="00C957CC">
        <w:rPr>
          <w:rFonts w:eastAsia="標楷體" w:hint="eastAsia"/>
          <w:b/>
          <w:bCs/>
          <w:color w:val="002060"/>
          <w:sz w:val="26"/>
          <w:szCs w:val="26"/>
        </w:rPr>
        <w:t>國家運動教練</w:t>
      </w:r>
      <w:r w:rsidR="00B12E01" w:rsidRPr="00C957CC">
        <w:rPr>
          <w:rFonts w:eastAsia="標楷體"/>
          <w:b/>
          <w:color w:val="002060"/>
          <w:sz w:val="26"/>
          <w:szCs w:val="26"/>
        </w:rPr>
        <w:t>（</w:t>
      </w:r>
      <w:r w:rsidR="00B12E01" w:rsidRPr="00C957CC">
        <w:rPr>
          <w:rFonts w:eastAsia="標楷體" w:hint="eastAsia"/>
          <w:b/>
          <w:bCs/>
          <w:color w:val="002060"/>
          <w:sz w:val="26"/>
          <w:szCs w:val="26"/>
        </w:rPr>
        <w:t>體育運動總會</w:t>
      </w:r>
      <w:r w:rsidR="00B12E01" w:rsidRPr="00C957CC">
        <w:rPr>
          <w:rFonts w:eastAsia="標楷體"/>
          <w:b/>
          <w:color w:val="002060"/>
          <w:sz w:val="26"/>
          <w:szCs w:val="26"/>
        </w:rPr>
        <w:t>）</w:t>
      </w:r>
    </w:p>
    <w:p w:rsidR="00B12E01" w:rsidRPr="00C957CC" w:rsidRDefault="00B12E01" w:rsidP="00B12E01">
      <w:pPr>
        <w:pStyle w:val="a5"/>
        <w:numPr>
          <w:ilvl w:val="0"/>
          <w:numId w:val="3"/>
        </w:numPr>
        <w:ind w:leftChars="0"/>
        <w:rPr>
          <w:rFonts w:eastAsia="標楷體"/>
          <w:b/>
          <w:color w:val="002060"/>
          <w:sz w:val="26"/>
          <w:szCs w:val="26"/>
        </w:rPr>
      </w:pPr>
      <w:r w:rsidRPr="00C957CC">
        <w:rPr>
          <w:rFonts w:eastAsia="標楷體" w:hint="eastAsia"/>
          <w:b/>
          <w:bCs/>
          <w:color w:val="002060"/>
          <w:sz w:val="26"/>
          <w:szCs w:val="26"/>
        </w:rPr>
        <w:t>專任運動教練（行政院體委會）</w:t>
      </w:r>
    </w:p>
    <w:p w:rsidR="00B12E01" w:rsidRPr="00C957CC" w:rsidRDefault="00B12E01" w:rsidP="00B12E01">
      <w:pPr>
        <w:pStyle w:val="a5"/>
        <w:numPr>
          <w:ilvl w:val="0"/>
          <w:numId w:val="3"/>
        </w:numPr>
        <w:ind w:leftChars="0"/>
        <w:rPr>
          <w:rFonts w:eastAsia="標楷體"/>
          <w:b/>
          <w:color w:val="002060"/>
          <w:sz w:val="26"/>
          <w:szCs w:val="26"/>
        </w:rPr>
      </w:pPr>
      <w:r w:rsidRPr="00C957CC">
        <w:rPr>
          <w:rFonts w:eastAsia="標楷體"/>
          <w:b/>
          <w:color w:val="002060"/>
          <w:sz w:val="26"/>
          <w:szCs w:val="26"/>
        </w:rPr>
        <w:t>B</w:t>
      </w:r>
      <w:r w:rsidRPr="00C957CC">
        <w:rPr>
          <w:rFonts w:eastAsia="標楷體"/>
          <w:b/>
          <w:color w:val="002060"/>
          <w:sz w:val="26"/>
          <w:szCs w:val="26"/>
        </w:rPr>
        <w:t>級桌球裁判（</w:t>
      </w:r>
      <w:r w:rsidRPr="00C957CC">
        <w:rPr>
          <w:rFonts w:eastAsia="標楷體" w:hint="eastAsia"/>
          <w:b/>
          <w:bCs/>
          <w:color w:val="002060"/>
          <w:sz w:val="26"/>
          <w:szCs w:val="26"/>
        </w:rPr>
        <w:t>台北市體育會</w:t>
      </w:r>
      <w:r w:rsidRPr="00C957CC">
        <w:rPr>
          <w:rFonts w:eastAsia="標楷體"/>
          <w:b/>
          <w:color w:val="002060"/>
          <w:sz w:val="26"/>
          <w:szCs w:val="26"/>
        </w:rPr>
        <w:t>）</w:t>
      </w:r>
    </w:p>
    <w:p w:rsidR="00B12E01" w:rsidRPr="00C957CC" w:rsidRDefault="00B12E01" w:rsidP="00B12E01">
      <w:pPr>
        <w:pStyle w:val="a5"/>
        <w:numPr>
          <w:ilvl w:val="0"/>
          <w:numId w:val="3"/>
        </w:numPr>
        <w:ind w:leftChars="0"/>
        <w:rPr>
          <w:rFonts w:eastAsia="標楷體"/>
          <w:b/>
          <w:color w:val="002060"/>
          <w:sz w:val="26"/>
          <w:szCs w:val="26"/>
        </w:rPr>
      </w:pPr>
      <w:r w:rsidRPr="00C957CC">
        <w:rPr>
          <w:rFonts w:eastAsia="標楷體"/>
          <w:b/>
          <w:color w:val="002060"/>
          <w:sz w:val="26"/>
          <w:szCs w:val="26"/>
        </w:rPr>
        <w:t>B</w:t>
      </w:r>
      <w:r w:rsidRPr="00C957CC">
        <w:rPr>
          <w:rFonts w:eastAsia="標楷體"/>
          <w:b/>
          <w:color w:val="002060"/>
          <w:sz w:val="26"/>
          <w:szCs w:val="26"/>
        </w:rPr>
        <w:t>級高爾夫教練（</w:t>
      </w:r>
      <w:r w:rsidRPr="00C957CC">
        <w:rPr>
          <w:rFonts w:eastAsia="標楷體" w:hint="eastAsia"/>
          <w:b/>
          <w:bCs/>
          <w:color w:val="002060"/>
          <w:sz w:val="26"/>
          <w:szCs w:val="26"/>
        </w:rPr>
        <w:t>大專體育總會</w:t>
      </w:r>
      <w:r w:rsidRPr="00C957CC">
        <w:rPr>
          <w:rFonts w:eastAsia="標楷體"/>
          <w:b/>
          <w:color w:val="002060"/>
          <w:sz w:val="26"/>
          <w:szCs w:val="26"/>
        </w:rPr>
        <w:t>）</w:t>
      </w:r>
      <w:bookmarkStart w:id="0" w:name="_GoBack"/>
      <w:bookmarkEnd w:id="0"/>
    </w:p>
    <w:p w:rsidR="00B12E01" w:rsidRPr="00C957CC" w:rsidRDefault="00B12E01" w:rsidP="00B12E01">
      <w:pPr>
        <w:rPr>
          <w:rFonts w:eastAsia="標楷體"/>
          <w:b/>
          <w:color w:val="002060"/>
          <w:lang w:val="en-GB"/>
        </w:rPr>
      </w:pPr>
    </w:p>
    <w:p w:rsidR="00B12E01" w:rsidRPr="007538B1" w:rsidRDefault="00B12E01" w:rsidP="00B12E01">
      <w:pPr>
        <w:rPr>
          <w:rFonts w:eastAsia="標楷體"/>
          <w:b/>
          <w:color w:val="C00000"/>
          <w:sz w:val="28"/>
          <w:szCs w:val="28"/>
        </w:rPr>
      </w:pPr>
      <w:r w:rsidRPr="007538B1">
        <w:rPr>
          <w:rFonts w:eastAsia="標楷體"/>
          <w:b/>
          <w:color w:val="C00000"/>
          <w:sz w:val="28"/>
          <w:szCs w:val="28"/>
        </w:rPr>
        <w:lastRenderedPageBreak/>
        <w:t>服</w:t>
      </w:r>
      <w:r w:rsidRPr="007538B1">
        <w:rPr>
          <w:rFonts w:eastAsia="標楷體" w:hint="eastAsia"/>
          <w:b/>
          <w:color w:val="C00000"/>
          <w:sz w:val="28"/>
          <w:szCs w:val="28"/>
        </w:rPr>
        <w:t xml:space="preserve">  </w:t>
      </w:r>
      <w:r w:rsidRPr="007538B1">
        <w:rPr>
          <w:rFonts w:eastAsia="標楷體"/>
          <w:b/>
          <w:color w:val="C00000"/>
          <w:sz w:val="28"/>
          <w:szCs w:val="28"/>
        </w:rPr>
        <w:t>務：</w:t>
      </w:r>
    </w:p>
    <w:p w:rsidR="00E3389A" w:rsidRPr="00E3389A" w:rsidRDefault="00E3389A" w:rsidP="00E3389A">
      <w:pPr>
        <w:numPr>
          <w:ilvl w:val="0"/>
          <w:numId w:val="1"/>
        </w:numPr>
        <w:rPr>
          <w:rFonts w:eastAsia="標楷體"/>
          <w:b/>
          <w:color w:val="002060"/>
          <w:sz w:val="26"/>
          <w:szCs w:val="26"/>
        </w:rPr>
      </w:pPr>
      <w:r w:rsidRPr="00E3389A">
        <w:rPr>
          <w:rFonts w:eastAsia="標楷體" w:hint="eastAsia"/>
          <w:b/>
          <w:color w:val="002060"/>
          <w:sz w:val="26"/>
          <w:szCs w:val="26"/>
        </w:rPr>
        <w:t>運動與遊憩研究【</w:t>
      </w:r>
      <w:r>
        <w:rPr>
          <w:rFonts w:eastAsia="標楷體" w:hint="eastAsia"/>
          <w:b/>
          <w:color w:val="002060"/>
          <w:sz w:val="26"/>
          <w:szCs w:val="26"/>
        </w:rPr>
        <w:t>編</w:t>
      </w:r>
      <w:r w:rsidRPr="00E3389A">
        <w:rPr>
          <w:rFonts w:eastAsia="標楷體" w:hint="eastAsia"/>
          <w:b/>
          <w:color w:val="002060"/>
          <w:sz w:val="26"/>
          <w:szCs w:val="26"/>
        </w:rPr>
        <w:t>審委員】</w:t>
      </w:r>
    </w:p>
    <w:p w:rsidR="003A1AA8" w:rsidRPr="003A1AA8" w:rsidRDefault="003A1AA8" w:rsidP="00B12E01">
      <w:pPr>
        <w:numPr>
          <w:ilvl w:val="0"/>
          <w:numId w:val="1"/>
        </w:numPr>
        <w:rPr>
          <w:rStyle w:val="a3"/>
          <w:rFonts w:eastAsia="標楷體"/>
          <w:bCs w:val="0"/>
          <w:color w:val="002060"/>
          <w:sz w:val="26"/>
          <w:szCs w:val="26"/>
        </w:rPr>
      </w:pPr>
      <w:r w:rsidRPr="00C957CC">
        <w:rPr>
          <w:rFonts w:eastAsia="標楷體" w:hAnsi="標楷體"/>
          <w:b/>
          <w:color w:val="002060"/>
          <w:sz w:val="26"/>
          <w:szCs w:val="26"/>
        </w:rPr>
        <w:t>擔任臺中教育大學體育研究所</w:t>
      </w:r>
      <w:r>
        <w:rPr>
          <w:rFonts w:eastAsia="標楷體" w:hAnsi="標楷體"/>
          <w:b/>
          <w:color w:val="002060"/>
          <w:sz w:val="26"/>
          <w:szCs w:val="26"/>
        </w:rPr>
        <w:t>、</w:t>
      </w:r>
      <w:r w:rsidRPr="003A1AA8">
        <w:rPr>
          <w:rFonts w:ascii="標楷體" w:eastAsia="標楷體" w:hAnsi="標楷體" w:cs="Tahoma"/>
          <w:b/>
          <w:color w:val="002060"/>
          <w:sz w:val="26"/>
          <w:szCs w:val="26"/>
        </w:rPr>
        <w:t>教育測驗統計研究</w:t>
      </w:r>
      <w:r w:rsidRPr="003A1AA8">
        <w:rPr>
          <w:rFonts w:ascii="標楷體" w:eastAsia="標楷體" w:hAnsi="標楷體" w:cs="Tahoma" w:hint="eastAsia"/>
          <w:b/>
          <w:color w:val="002060"/>
          <w:sz w:val="26"/>
          <w:szCs w:val="26"/>
        </w:rPr>
        <w:t>所</w:t>
      </w:r>
      <w:r w:rsidRPr="00C957CC">
        <w:rPr>
          <w:rFonts w:eastAsia="標楷體" w:hAnsi="標楷體"/>
          <w:b/>
          <w:color w:val="002060"/>
          <w:sz w:val="26"/>
          <w:szCs w:val="26"/>
        </w:rPr>
        <w:t>論文計畫【口試委員】</w:t>
      </w:r>
    </w:p>
    <w:p w:rsidR="00A93007" w:rsidRPr="00A93007" w:rsidRDefault="00A93007" w:rsidP="00A93007">
      <w:pPr>
        <w:numPr>
          <w:ilvl w:val="0"/>
          <w:numId w:val="1"/>
        </w:numPr>
        <w:rPr>
          <w:rFonts w:ascii="標楷體" w:eastAsia="標楷體" w:hAnsi="標楷體"/>
          <w:b/>
          <w:color w:val="002060"/>
          <w:sz w:val="26"/>
          <w:szCs w:val="26"/>
        </w:rPr>
      </w:pPr>
      <w:r w:rsidRPr="00A93007">
        <w:rPr>
          <w:rFonts w:ascii="標楷體" w:eastAsia="標楷體" w:hAnsi="標楷體" w:cs="Arial"/>
          <w:b/>
          <w:color w:val="002060"/>
          <w:sz w:val="26"/>
          <w:szCs w:val="26"/>
        </w:rPr>
        <w:t>人文社會科學研究</w:t>
      </w:r>
      <w:r w:rsidRPr="00A93007">
        <w:rPr>
          <w:rFonts w:ascii="標楷體" w:eastAsia="標楷體" w:hAnsi="標楷體"/>
          <w:b/>
          <w:color w:val="002060"/>
          <w:sz w:val="26"/>
          <w:szCs w:val="26"/>
        </w:rPr>
        <w:t>【審查委員】</w:t>
      </w:r>
    </w:p>
    <w:p w:rsidR="00B12E01" w:rsidRPr="00C957CC" w:rsidRDefault="00B12E01" w:rsidP="00B12E01">
      <w:pPr>
        <w:numPr>
          <w:ilvl w:val="0"/>
          <w:numId w:val="1"/>
        </w:numPr>
        <w:rPr>
          <w:rFonts w:eastAsia="標楷體"/>
          <w:b/>
          <w:color w:val="002060"/>
          <w:sz w:val="26"/>
          <w:szCs w:val="26"/>
        </w:rPr>
      </w:pPr>
      <w:r w:rsidRPr="00C957CC">
        <w:rPr>
          <w:rStyle w:val="a3"/>
          <w:rFonts w:ascii="標楷體" w:eastAsia="標楷體" w:hAnsi="標楷體" w:hint="eastAsia"/>
          <w:color w:val="002060"/>
          <w:sz w:val="26"/>
          <w:szCs w:val="26"/>
        </w:rPr>
        <w:t>交大體育學刊</w:t>
      </w:r>
      <w:r w:rsidRPr="00C957CC">
        <w:rPr>
          <w:rFonts w:eastAsia="標楷體" w:hAnsi="標楷體"/>
          <w:b/>
          <w:color w:val="002060"/>
          <w:sz w:val="26"/>
          <w:szCs w:val="26"/>
        </w:rPr>
        <w:t>【審查委員】</w:t>
      </w:r>
    </w:p>
    <w:p w:rsidR="00B12E01" w:rsidRPr="00C957CC" w:rsidRDefault="00D90DDD" w:rsidP="00B12E01">
      <w:pPr>
        <w:widowControl/>
        <w:numPr>
          <w:ilvl w:val="0"/>
          <w:numId w:val="1"/>
        </w:numPr>
        <w:shd w:val="clear" w:color="auto" w:fill="FFFFFF"/>
        <w:spacing w:beforeAutospacing="1" w:after="100" w:afterAutospacing="1" w:line="360" w:lineRule="atLeast"/>
        <w:outlineLvl w:val="3"/>
        <w:rPr>
          <w:rFonts w:eastAsia="標楷體"/>
          <w:b/>
          <w:color w:val="002060"/>
          <w:sz w:val="26"/>
          <w:szCs w:val="26"/>
        </w:rPr>
      </w:pPr>
      <w:hyperlink r:id="rId8" w:tgtFrame="_blank" w:history="1">
        <w:r w:rsidR="00B12E01" w:rsidRPr="00002B0C">
          <w:rPr>
            <w:rFonts w:eastAsia="標楷體"/>
            <w:b/>
            <w:color w:val="002060"/>
            <w:kern w:val="0"/>
            <w:sz w:val="26"/>
            <w:szCs w:val="26"/>
          </w:rPr>
          <w:t>2011</w:t>
        </w:r>
        <w:r w:rsidR="00B12E01" w:rsidRPr="00002B0C">
          <w:rPr>
            <w:rFonts w:eastAsia="標楷體" w:hAnsi="標楷體"/>
            <w:b/>
            <w:color w:val="002060"/>
            <w:kern w:val="0"/>
            <w:sz w:val="26"/>
            <w:szCs w:val="26"/>
          </w:rPr>
          <w:t>國際體育運動與健康休閒學術研討會</w:t>
        </w:r>
      </w:hyperlink>
      <w:r w:rsidR="00B12E01" w:rsidRPr="00C957CC">
        <w:rPr>
          <w:rFonts w:eastAsia="標楷體" w:hAnsi="標楷體"/>
          <w:b/>
          <w:color w:val="002060"/>
          <w:sz w:val="26"/>
          <w:szCs w:val="26"/>
        </w:rPr>
        <w:t>【審查委員】</w:t>
      </w:r>
    </w:p>
    <w:p w:rsidR="00B12E01" w:rsidRPr="00C957CC" w:rsidRDefault="00B12E01" w:rsidP="00B12E01">
      <w:pPr>
        <w:numPr>
          <w:ilvl w:val="0"/>
          <w:numId w:val="1"/>
        </w:numPr>
        <w:rPr>
          <w:rFonts w:eastAsia="標楷體"/>
          <w:b/>
          <w:color w:val="002060"/>
          <w:sz w:val="26"/>
          <w:szCs w:val="26"/>
        </w:rPr>
      </w:pPr>
      <w:r w:rsidRPr="00C957CC">
        <w:rPr>
          <w:rFonts w:eastAsia="標楷體" w:hAnsi="標楷體"/>
          <w:b/>
          <w:color w:val="002060"/>
          <w:sz w:val="26"/>
          <w:szCs w:val="26"/>
        </w:rPr>
        <w:t>臺中教育大學體育學系系刊【審查委員】</w:t>
      </w:r>
    </w:p>
    <w:p w:rsidR="00B12E01" w:rsidRPr="00C957CC" w:rsidRDefault="00B12E01" w:rsidP="00B12E01">
      <w:pPr>
        <w:numPr>
          <w:ilvl w:val="0"/>
          <w:numId w:val="1"/>
        </w:numPr>
        <w:rPr>
          <w:rFonts w:eastAsia="標楷體"/>
          <w:b/>
          <w:color w:val="002060"/>
          <w:sz w:val="26"/>
          <w:szCs w:val="26"/>
        </w:rPr>
      </w:pPr>
      <w:r w:rsidRPr="00C957CC">
        <w:rPr>
          <w:rFonts w:eastAsia="標楷體" w:hAnsi="標楷體"/>
          <w:b/>
          <w:color w:val="002060"/>
          <w:sz w:val="26"/>
          <w:szCs w:val="26"/>
        </w:rPr>
        <w:t>環球士心學報【審查委員】</w:t>
      </w:r>
    </w:p>
    <w:p w:rsidR="00B12E01" w:rsidRPr="00C957CC" w:rsidRDefault="00B12E01" w:rsidP="00B12E01">
      <w:pPr>
        <w:numPr>
          <w:ilvl w:val="0"/>
          <w:numId w:val="1"/>
        </w:numPr>
        <w:rPr>
          <w:rFonts w:eastAsia="標楷體"/>
          <w:b/>
          <w:color w:val="002060"/>
          <w:sz w:val="26"/>
          <w:szCs w:val="26"/>
        </w:rPr>
      </w:pPr>
      <w:r w:rsidRPr="00C957CC">
        <w:rPr>
          <w:rFonts w:eastAsia="標楷體"/>
          <w:b/>
          <w:color w:val="002060"/>
          <w:kern w:val="0"/>
          <w:sz w:val="26"/>
          <w:szCs w:val="26"/>
        </w:rPr>
        <w:t>2010</w:t>
      </w:r>
      <w:r w:rsidRPr="00C957CC">
        <w:rPr>
          <w:rFonts w:eastAsia="標楷體" w:hAnsi="標楷體"/>
          <w:b/>
          <w:color w:val="002060"/>
          <w:kern w:val="0"/>
          <w:sz w:val="26"/>
          <w:szCs w:val="26"/>
        </w:rPr>
        <w:t>兩岸體育運動與健康休閒學術研討會</w:t>
      </w:r>
      <w:r w:rsidRPr="00C957CC">
        <w:rPr>
          <w:rFonts w:eastAsia="標楷體" w:hAnsi="標楷體"/>
          <w:b/>
          <w:color w:val="002060"/>
          <w:sz w:val="26"/>
          <w:szCs w:val="26"/>
        </w:rPr>
        <w:t>【審查委員】</w:t>
      </w:r>
    </w:p>
    <w:p w:rsidR="00B12E01" w:rsidRPr="00C957CC" w:rsidRDefault="00B12E01" w:rsidP="00B12E01">
      <w:pPr>
        <w:numPr>
          <w:ilvl w:val="0"/>
          <w:numId w:val="1"/>
        </w:numPr>
        <w:rPr>
          <w:rFonts w:eastAsia="標楷體"/>
          <w:b/>
          <w:color w:val="002060"/>
          <w:sz w:val="26"/>
          <w:szCs w:val="26"/>
        </w:rPr>
      </w:pPr>
      <w:r w:rsidRPr="00C957CC">
        <w:rPr>
          <w:rFonts w:eastAsia="標楷體"/>
          <w:b/>
          <w:color w:val="002060"/>
          <w:sz w:val="26"/>
          <w:szCs w:val="26"/>
        </w:rPr>
        <w:t>2009</w:t>
      </w:r>
      <w:r w:rsidRPr="00C957CC">
        <w:rPr>
          <w:rFonts w:eastAsia="標楷體" w:hAnsi="標楷體"/>
          <w:b/>
          <w:color w:val="002060"/>
          <w:sz w:val="26"/>
          <w:szCs w:val="26"/>
        </w:rPr>
        <w:t>國際體育運動與健康休閒學術研討會【審查委員】</w:t>
      </w:r>
    </w:p>
    <w:p w:rsidR="00B12E01" w:rsidRPr="00C957CC" w:rsidRDefault="00B12E01" w:rsidP="00B12E01">
      <w:pPr>
        <w:numPr>
          <w:ilvl w:val="0"/>
          <w:numId w:val="1"/>
        </w:numPr>
        <w:rPr>
          <w:rFonts w:eastAsia="標楷體"/>
          <w:b/>
          <w:color w:val="002060"/>
          <w:sz w:val="26"/>
          <w:szCs w:val="26"/>
        </w:rPr>
      </w:pPr>
      <w:r w:rsidRPr="00C957CC">
        <w:rPr>
          <w:rFonts w:eastAsia="標楷體"/>
          <w:b/>
          <w:color w:val="002060"/>
          <w:sz w:val="26"/>
          <w:szCs w:val="26"/>
        </w:rPr>
        <w:t>2008</w:t>
      </w:r>
      <w:r w:rsidRPr="00C957CC">
        <w:rPr>
          <w:rFonts w:eastAsia="標楷體" w:hAnsi="標楷體"/>
          <w:b/>
          <w:color w:val="002060"/>
          <w:sz w:val="26"/>
          <w:szCs w:val="26"/>
        </w:rPr>
        <w:t>國際體育運動與健康休閒學術研討會【審查委員】</w:t>
      </w:r>
    </w:p>
    <w:p w:rsidR="00B12E01" w:rsidRPr="00C957CC" w:rsidRDefault="00B12E01" w:rsidP="00B12E01">
      <w:pPr>
        <w:numPr>
          <w:ilvl w:val="0"/>
          <w:numId w:val="1"/>
        </w:numPr>
        <w:rPr>
          <w:rFonts w:eastAsia="標楷體"/>
          <w:b/>
          <w:color w:val="002060"/>
          <w:sz w:val="26"/>
          <w:szCs w:val="26"/>
        </w:rPr>
      </w:pPr>
      <w:r w:rsidRPr="00C957CC">
        <w:rPr>
          <w:rFonts w:eastAsia="標楷體"/>
          <w:b/>
          <w:color w:val="002060"/>
          <w:spacing w:val="-8"/>
          <w:sz w:val="26"/>
          <w:szCs w:val="26"/>
        </w:rPr>
        <w:t>2006</w:t>
      </w:r>
      <w:r w:rsidRPr="00C957CC">
        <w:rPr>
          <w:rFonts w:eastAsia="標楷體" w:hAnsi="標楷體"/>
          <w:b/>
          <w:color w:val="002060"/>
          <w:spacing w:val="-8"/>
          <w:sz w:val="26"/>
          <w:szCs w:val="26"/>
        </w:rPr>
        <w:t>台灣休閒、運動、健康產業管理學術研討會【審查委員】</w:t>
      </w:r>
    </w:p>
    <w:p w:rsidR="00B12E01" w:rsidRPr="00C957CC" w:rsidRDefault="00B12E01" w:rsidP="00B12E01">
      <w:pPr>
        <w:numPr>
          <w:ilvl w:val="0"/>
          <w:numId w:val="1"/>
        </w:numPr>
        <w:rPr>
          <w:rFonts w:eastAsia="標楷體"/>
          <w:b/>
          <w:color w:val="002060"/>
          <w:sz w:val="26"/>
          <w:szCs w:val="26"/>
        </w:rPr>
      </w:pPr>
      <w:r w:rsidRPr="00C957CC">
        <w:rPr>
          <w:rFonts w:eastAsia="標楷體"/>
          <w:b/>
          <w:color w:val="002060"/>
          <w:sz w:val="26"/>
          <w:szCs w:val="26"/>
        </w:rPr>
        <w:t>96</w:t>
      </w:r>
      <w:r w:rsidRPr="00C957CC">
        <w:rPr>
          <w:rFonts w:eastAsia="標楷體" w:hAnsi="標楷體"/>
          <w:b/>
          <w:color w:val="002060"/>
          <w:sz w:val="26"/>
          <w:szCs w:val="26"/>
        </w:rPr>
        <w:t>學年擔任全國大專院校高爾夫比賽【裁判組組長】</w:t>
      </w:r>
    </w:p>
    <w:p w:rsidR="00B12E01" w:rsidRPr="00C957CC" w:rsidRDefault="00B12E01" w:rsidP="00B12E01">
      <w:pPr>
        <w:ind w:left="1261" w:hangingChars="450" w:hanging="1261"/>
        <w:rPr>
          <w:rFonts w:eastAsia="標楷體" w:hAnsi="標楷體"/>
          <w:b/>
          <w:color w:val="002060"/>
          <w:sz w:val="28"/>
          <w:szCs w:val="28"/>
          <w:lang w:val="en-GB"/>
        </w:rPr>
      </w:pPr>
    </w:p>
    <w:p w:rsidR="00B12E01" w:rsidRPr="007538B1" w:rsidRDefault="00B12E01" w:rsidP="00B12E01">
      <w:pPr>
        <w:ind w:left="1261" w:hangingChars="450" w:hanging="1261"/>
        <w:rPr>
          <w:rFonts w:eastAsia="標楷體" w:hAnsi="標楷體"/>
          <w:b/>
          <w:color w:val="C00000"/>
          <w:sz w:val="28"/>
          <w:szCs w:val="28"/>
        </w:rPr>
      </w:pPr>
      <w:r w:rsidRPr="007538B1">
        <w:rPr>
          <w:rFonts w:eastAsia="標楷體" w:hAnsi="標楷體"/>
          <w:b/>
          <w:color w:val="C00000"/>
          <w:sz w:val="28"/>
          <w:szCs w:val="28"/>
        </w:rPr>
        <w:t>獲</w:t>
      </w:r>
      <w:r w:rsidRPr="007538B1">
        <w:rPr>
          <w:rFonts w:eastAsia="標楷體" w:hAnsi="標楷體"/>
          <w:b/>
          <w:color w:val="C00000"/>
          <w:sz w:val="28"/>
          <w:szCs w:val="28"/>
          <w:lang w:val="en-GB"/>
        </w:rPr>
        <w:t xml:space="preserve">  </w:t>
      </w:r>
      <w:r w:rsidRPr="007538B1">
        <w:rPr>
          <w:rFonts w:eastAsia="標楷體" w:hAnsi="標楷體"/>
          <w:b/>
          <w:color w:val="C00000"/>
          <w:sz w:val="28"/>
          <w:szCs w:val="28"/>
        </w:rPr>
        <w:t>獎：</w:t>
      </w:r>
    </w:p>
    <w:p w:rsidR="00E3389A" w:rsidRDefault="00E3389A" w:rsidP="00E3389A">
      <w:pPr>
        <w:numPr>
          <w:ilvl w:val="0"/>
          <w:numId w:val="2"/>
        </w:numPr>
        <w:rPr>
          <w:rStyle w:val="a3"/>
          <w:rFonts w:eastAsia="標楷體"/>
          <w:bCs w:val="0"/>
          <w:color w:val="002060"/>
          <w:sz w:val="26"/>
          <w:szCs w:val="26"/>
        </w:rPr>
      </w:pPr>
      <w:r w:rsidRPr="00E3389A">
        <w:rPr>
          <w:rStyle w:val="a3"/>
          <w:rFonts w:eastAsia="標楷體" w:hint="eastAsia"/>
          <w:bCs w:val="0"/>
          <w:color w:val="002060"/>
          <w:sz w:val="26"/>
          <w:szCs w:val="26"/>
        </w:rPr>
        <w:t>中華民國大專校院</w:t>
      </w:r>
      <w:r w:rsidRPr="00E3389A">
        <w:rPr>
          <w:rStyle w:val="a3"/>
          <w:rFonts w:eastAsia="標楷體" w:hint="eastAsia"/>
          <w:bCs w:val="0"/>
          <w:color w:val="002060"/>
          <w:sz w:val="26"/>
          <w:szCs w:val="26"/>
        </w:rPr>
        <w:t>103</w:t>
      </w:r>
      <w:r w:rsidRPr="00E3389A">
        <w:rPr>
          <w:rStyle w:val="a3"/>
          <w:rFonts w:eastAsia="標楷體" w:hint="eastAsia"/>
          <w:bCs w:val="0"/>
          <w:color w:val="002060"/>
          <w:sz w:val="26"/>
          <w:szCs w:val="26"/>
        </w:rPr>
        <w:t>年教職員工高爾夫錦標賽</w:t>
      </w:r>
      <w:r>
        <w:rPr>
          <w:rStyle w:val="a3"/>
          <w:rFonts w:eastAsia="標楷體" w:hint="eastAsia"/>
          <w:bCs w:val="0"/>
          <w:color w:val="002060"/>
          <w:sz w:val="26"/>
          <w:szCs w:val="26"/>
        </w:rPr>
        <w:t>首長組</w:t>
      </w:r>
      <w:r w:rsidRPr="00E3389A">
        <w:rPr>
          <w:rStyle w:val="a3"/>
          <w:rFonts w:eastAsia="標楷體" w:hint="eastAsia"/>
          <w:bCs w:val="0"/>
          <w:color w:val="002060"/>
          <w:sz w:val="26"/>
          <w:szCs w:val="26"/>
        </w:rPr>
        <w:t>【</w:t>
      </w:r>
      <w:r>
        <w:rPr>
          <w:rStyle w:val="a3"/>
          <w:rFonts w:eastAsia="標楷體" w:hint="eastAsia"/>
          <w:bCs w:val="0"/>
          <w:color w:val="002060"/>
          <w:sz w:val="26"/>
          <w:szCs w:val="26"/>
        </w:rPr>
        <w:t>第一名</w:t>
      </w:r>
      <w:r w:rsidRPr="00E3389A">
        <w:rPr>
          <w:rStyle w:val="a3"/>
          <w:rFonts w:eastAsia="標楷體" w:hint="eastAsia"/>
          <w:bCs w:val="0"/>
          <w:color w:val="002060"/>
          <w:sz w:val="26"/>
          <w:szCs w:val="26"/>
        </w:rPr>
        <w:t>】</w:t>
      </w:r>
    </w:p>
    <w:p w:rsidR="00E3389A" w:rsidRPr="00E3389A" w:rsidRDefault="00E3389A" w:rsidP="00E3389A">
      <w:pPr>
        <w:numPr>
          <w:ilvl w:val="0"/>
          <w:numId w:val="2"/>
        </w:numPr>
        <w:rPr>
          <w:rStyle w:val="a3"/>
          <w:rFonts w:eastAsia="標楷體"/>
          <w:bCs w:val="0"/>
          <w:color w:val="002060"/>
          <w:sz w:val="26"/>
          <w:szCs w:val="26"/>
        </w:rPr>
      </w:pPr>
      <w:r w:rsidRPr="00E3389A">
        <w:rPr>
          <w:rStyle w:val="a3"/>
          <w:rFonts w:eastAsia="標楷體" w:hint="eastAsia"/>
          <w:bCs w:val="0"/>
          <w:color w:val="002060"/>
          <w:sz w:val="26"/>
          <w:szCs w:val="26"/>
        </w:rPr>
        <w:t>中華民國大專校院</w:t>
      </w:r>
      <w:r w:rsidRPr="00E3389A">
        <w:rPr>
          <w:rStyle w:val="a3"/>
          <w:rFonts w:eastAsia="標楷體" w:hint="eastAsia"/>
          <w:bCs w:val="0"/>
          <w:color w:val="002060"/>
          <w:sz w:val="26"/>
          <w:szCs w:val="26"/>
        </w:rPr>
        <w:t>10</w:t>
      </w:r>
      <w:r w:rsidR="00B35534">
        <w:rPr>
          <w:rStyle w:val="a3"/>
          <w:rFonts w:eastAsia="標楷體" w:hint="eastAsia"/>
          <w:bCs w:val="0"/>
          <w:color w:val="002060"/>
          <w:sz w:val="26"/>
          <w:szCs w:val="26"/>
        </w:rPr>
        <w:t>2</w:t>
      </w:r>
      <w:r w:rsidRPr="00E3389A">
        <w:rPr>
          <w:rStyle w:val="a3"/>
          <w:rFonts w:eastAsia="標楷體" w:hint="eastAsia"/>
          <w:bCs w:val="0"/>
          <w:color w:val="002060"/>
          <w:sz w:val="26"/>
          <w:szCs w:val="26"/>
        </w:rPr>
        <w:t>年教職員工高爾夫錦標賽</w:t>
      </w:r>
      <w:r>
        <w:rPr>
          <w:rStyle w:val="a3"/>
          <w:rFonts w:eastAsia="標楷體" w:hint="eastAsia"/>
          <w:bCs w:val="0"/>
          <w:color w:val="002060"/>
          <w:sz w:val="26"/>
          <w:szCs w:val="26"/>
        </w:rPr>
        <w:t>男子團體</w:t>
      </w:r>
      <w:r w:rsidRPr="00E3389A">
        <w:rPr>
          <w:rStyle w:val="a3"/>
          <w:rFonts w:eastAsia="標楷體" w:hint="eastAsia"/>
          <w:bCs w:val="0"/>
          <w:color w:val="002060"/>
          <w:sz w:val="26"/>
          <w:szCs w:val="26"/>
        </w:rPr>
        <w:t>組【第一名】</w:t>
      </w:r>
    </w:p>
    <w:p w:rsidR="003F6A09" w:rsidRPr="006B0EC1" w:rsidRDefault="003F6A09" w:rsidP="003F6A09">
      <w:pPr>
        <w:numPr>
          <w:ilvl w:val="0"/>
          <w:numId w:val="2"/>
        </w:numPr>
        <w:rPr>
          <w:rFonts w:eastAsia="標楷體"/>
          <w:b/>
          <w:color w:val="002060"/>
          <w:sz w:val="26"/>
          <w:szCs w:val="26"/>
        </w:rPr>
      </w:pPr>
      <w:r>
        <w:rPr>
          <w:rStyle w:val="a3"/>
          <w:rFonts w:eastAsia="標楷體" w:hint="eastAsia"/>
          <w:color w:val="002060"/>
          <w:sz w:val="26"/>
          <w:szCs w:val="26"/>
        </w:rPr>
        <w:t>100</w:t>
      </w:r>
      <w:r w:rsidRPr="00C957CC">
        <w:rPr>
          <w:rStyle w:val="a3"/>
          <w:rFonts w:eastAsia="標楷體" w:hAnsi="標楷體"/>
          <w:color w:val="002060"/>
          <w:sz w:val="26"/>
          <w:szCs w:val="26"/>
        </w:rPr>
        <w:t>學年度中山醫學大學</w:t>
      </w:r>
      <w:r w:rsidRPr="00C957CC">
        <w:rPr>
          <w:rFonts w:eastAsia="標楷體" w:hAnsi="標楷體"/>
          <w:b/>
          <w:color w:val="002060"/>
          <w:sz w:val="26"/>
          <w:szCs w:val="26"/>
        </w:rPr>
        <w:t>【</w:t>
      </w:r>
      <w:r>
        <w:rPr>
          <w:rFonts w:eastAsia="標楷體" w:hAnsi="標楷體" w:hint="eastAsia"/>
          <w:b/>
          <w:color w:val="002060"/>
          <w:sz w:val="26"/>
          <w:szCs w:val="26"/>
        </w:rPr>
        <w:t>特</w:t>
      </w:r>
      <w:r w:rsidRPr="00C957CC">
        <w:rPr>
          <w:rStyle w:val="a3"/>
          <w:rFonts w:eastAsia="標楷體" w:hAnsi="標楷體"/>
          <w:color w:val="002060"/>
          <w:sz w:val="26"/>
          <w:szCs w:val="26"/>
        </w:rPr>
        <w:t>優教師</w:t>
      </w:r>
      <w:r w:rsidRPr="00C957CC">
        <w:rPr>
          <w:rFonts w:eastAsia="標楷體" w:hAnsi="標楷體"/>
          <w:b/>
          <w:color w:val="002060"/>
          <w:sz w:val="26"/>
          <w:szCs w:val="26"/>
        </w:rPr>
        <w:t>】</w:t>
      </w:r>
    </w:p>
    <w:p w:rsidR="001A09F1" w:rsidRDefault="001A09F1" w:rsidP="00B12E01">
      <w:pPr>
        <w:numPr>
          <w:ilvl w:val="0"/>
          <w:numId w:val="2"/>
        </w:numPr>
        <w:rPr>
          <w:rStyle w:val="a3"/>
          <w:rFonts w:eastAsia="標楷體"/>
          <w:bCs w:val="0"/>
          <w:color w:val="002060"/>
          <w:sz w:val="26"/>
          <w:szCs w:val="26"/>
        </w:rPr>
      </w:pPr>
      <w:r w:rsidRPr="00C957CC">
        <w:rPr>
          <w:rStyle w:val="a3"/>
          <w:rFonts w:eastAsia="標楷體"/>
          <w:color w:val="002060"/>
          <w:sz w:val="26"/>
          <w:szCs w:val="26"/>
        </w:rPr>
        <w:t>99</w:t>
      </w:r>
      <w:r w:rsidRPr="00C957CC">
        <w:rPr>
          <w:rStyle w:val="a3"/>
          <w:rFonts w:eastAsia="標楷體" w:hAnsi="標楷體"/>
          <w:color w:val="002060"/>
          <w:sz w:val="26"/>
          <w:szCs w:val="26"/>
        </w:rPr>
        <w:t>學年度中山醫學大學</w:t>
      </w:r>
      <w:r w:rsidRPr="001A09F1">
        <w:rPr>
          <w:rFonts w:eastAsia="標楷體" w:hAnsi="標楷體"/>
          <w:b/>
          <w:color w:val="002060"/>
          <w:sz w:val="26"/>
          <w:szCs w:val="26"/>
        </w:rPr>
        <w:t>教學評鑑前</w:t>
      </w:r>
      <w:r w:rsidRPr="001A09F1">
        <w:rPr>
          <w:rFonts w:eastAsia="標楷體"/>
          <w:b/>
          <w:color w:val="002060"/>
          <w:sz w:val="26"/>
          <w:szCs w:val="26"/>
        </w:rPr>
        <w:t>10%</w:t>
      </w:r>
      <w:r w:rsidRPr="001A09F1">
        <w:rPr>
          <w:rFonts w:eastAsia="標楷體" w:hAnsi="標楷體"/>
          <w:b/>
          <w:color w:val="002060"/>
          <w:sz w:val="26"/>
          <w:szCs w:val="26"/>
        </w:rPr>
        <w:t>教師</w:t>
      </w:r>
    </w:p>
    <w:p w:rsidR="002418C7" w:rsidRPr="002418C7" w:rsidRDefault="002418C7" w:rsidP="00B12E01">
      <w:pPr>
        <w:numPr>
          <w:ilvl w:val="0"/>
          <w:numId w:val="2"/>
        </w:numPr>
        <w:rPr>
          <w:rStyle w:val="a3"/>
          <w:rFonts w:eastAsia="標楷體"/>
          <w:bCs w:val="0"/>
          <w:color w:val="002060"/>
          <w:sz w:val="26"/>
          <w:szCs w:val="26"/>
        </w:rPr>
      </w:pPr>
      <w:r w:rsidRPr="002418C7">
        <w:rPr>
          <w:rStyle w:val="a3"/>
          <w:rFonts w:eastAsia="標楷體" w:hint="eastAsia"/>
          <w:bCs w:val="0"/>
          <w:color w:val="002060"/>
          <w:sz w:val="26"/>
          <w:szCs w:val="26"/>
        </w:rPr>
        <w:t>教育部</w:t>
      </w:r>
      <w:r w:rsidRPr="002418C7">
        <w:rPr>
          <w:rStyle w:val="a3"/>
          <w:rFonts w:eastAsia="標楷體" w:hint="eastAsia"/>
          <w:bCs w:val="0"/>
          <w:color w:val="002060"/>
          <w:sz w:val="26"/>
          <w:szCs w:val="26"/>
        </w:rPr>
        <w:t>100</w:t>
      </w:r>
      <w:r w:rsidRPr="002418C7">
        <w:rPr>
          <w:rStyle w:val="a3"/>
          <w:rFonts w:eastAsia="標楷體" w:hint="eastAsia"/>
          <w:bCs w:val="0"/>
          <w:color w:val="002060"/>
          <w:sz w:val="26"/>
          <w:szCs w:val="26"/>
        </w:rPr>
        <w:t>年度</w:t>
      </w:r>
      <w:r w:rsidRPr="00C957CC">
        <w:rPr>
          <w:rFonts w:eastAsia="標楷體" w:hAnsi="標楷體"/>
          <w:b/>
          <w:color w:val="002060"/>
          <w:sz w:val="26"/>
          <w:szCs w:val="26"/>
        </w:rPr>
        <w:t>【</w:t>
      </w:r>
      <w:r w:rsidRPr="002418C7">
        <w:rPr>
          <w:rStyle w:val="a3"/>
          <w:rFonts w:eastAsia="標楷體" w:hint="eastAsia"/>
          <w:bCs w:val="0"/>
          <w:color w:val="002060"/>
          <w:sz w:val="26"/>
          <w:szCs w:val="26"/>
        </w:rPr>
        <w:t>資深優良教師獎</w:t>
      </w:r>
      <w:r w:rsidRPr="00C957CC">
        <w:rPr>
          <w:rFonts w:eastAsia="標楷體" w:hAnsi="標楷體"/>
          <w:b/>
          <w:color w:val="002060"/>
          <w:sz w:val="26"/>
          <w:szCs w:val="26"/>
        </w:rPr>
        <w:t>】</w:t>
      </w:r>
    </w:p>
    <w:p w:rsidR="00B12E01" w:rsidRPr="006B0EC1" w:rsidRDefault="00B12E01" w:rsidP="00B12E01">
      <w:pPr>
        <w:numPr>
          <w:ilvl w:val="0"/>
          <w:numId w:val="2"/>
        </w:numPr>
        <w:rPr>
          <w:rFonts w:eastAsia="標楷體"/>
          <w:b/>
          <w:color w:val="002060"/>
          <w:sz w:val="26"/>
          <w:szCs w:val="26"/>
        </w:rPr>
      </w:pPr>
      <w:r w:rsidRPr="00C957CC">
        <w:rPr>
          <w:rStyle w:val="a3"/>
          <w:rFonts w:eastAsia="標楷體"/>
          <w:color w:val="002060"/>
          <w:sz w:val="26"/>
          <w:szCs w:val="26"/>
        </w:rPr>
        <w:t>99</w:t>
      </w:r>
      <w:r w:rsidRPr="00C957CC">
        <w:rPr>
          <w:rStyle w:val="a3"/>
          <w:rFonts w:eastAsia="標楷體" w:hAnsi="標楷體"/>
          <w:color w:val="002060"/>
          <w:sz w:val="26"/>
          <w:szCs w:val="26"/>
        </w:rPr>
        <w:t>學年度中山醫學大學醫學人文暨社會學院</w:t>
      </w:r>
      <w:r w:rsidRPr="00C957CC">
        <w:rPr>
          <w:rFonts w:eastAsia="標楷體" w:hAnsi="標楷體"/>
          <w:b/>
          <w:color w:val="002060"/>
          <w:sz w:val="26"/>
          <w:szCs w:val="26"/>
        </w:rPr>
        <w:t>【</w:t>
      </w:r>
      <w:r w:rsidRPr="00C957CC">
        <w:rPr>
          <w:rStyle w:val="a3"/>
          <w:rFonts w:eastAsia="標楷體" w:hAnsi="標楷體"/>
          <w:color w:val="002060"/>
          <w:sz w:val="26"/>
          <w:szCs w:val="26"/>
        </w:rPr>
        <w:t>優良教師</w:t>
      </w:r>
      <w:r w:rsidRPr="00C957CC">
        <w:rPr>
          <w:rFonts w:eastAsia="標楷體" w:hAnsi="標楷體"/>
          <w:b/>
          <w:color w:val="002060"/>
          <w:sz w:val="26"/>
          <w:szCs w:val="26"/>
        </w:rPr>
        <w:t>】</w:t>
      </w:r>
    </w:p>
    <w:p w:rsidR="006B0EC1" w:rsidRPr="00C957CC" w:rsidRDefault="006B0EC1" w:rsidP="00B12E01">
      <w:pPr>
        <w:numPr>
          <w:ilvl w:val="0"/>
          <w:numId w:val="2"/>
        </w:numPr>
        <w:rPr>
          <w:rFonts w:eastAsia="標楷體"/>
          <w:b/>
          <w:color w:val="002060"/>
          <w:sz w:val="26"/>
          <w:szCs w:val="26"/>
        </w:rPr>
      </w:pPr>
      <w:r w:rsidRPr="00C957CC">
        <w:rPr>
          <w:rStyle w:val="a3"/>
          <w:rFonts w:eastAsia="標楷體"/>
          <w:color w:val="002060"/>
          <w:sz w:val="26"/>
          <w:szCs w:val="26"/>
        </w:rPr>
        <w:t>9</w:t>
      </w:r>
      <w:r>
        <w:rPr>
          <w:rStyle w:val="a3"/>
          <w:rFonts w:eastAsia="標楷體" w:hint="eastAsia"/>
          <w:color w:val="002060"/>
          <w:sz w:val="26"/>
          <w:szCs w:val="26"/>
        </w:rPr>
        <w:t>8</w:t>
      </w:r>
      <w:r w:rsidRPr="00C957CC">
        <w:rPr>
          <w:rStyle w:val="a3"/>
          <w:rFonts w:eastAsia="標楷體" w:hAnsi="標楷體"/>
          <w:color w:val="002060"/>
          <w:sz w:val="26"/>
          <w:szCs w:val="26"/>
        </w:rPr>
        <w:t>學年度中山醫學大學醫學人文暨社會學院</w:t>
      </w:r>
      <w:r w:rsidRPr="00C957CC">
        <w:rPr>
          <w:rFonts w:eastAsia="標楷體" w:hAnsi="標楷體"/>
          <w:b/>
          <w:color w:val="002060"/>
          <w:sz w:val="26"/>
          <w:szCs w:val="26"/>
        </w:rPr>
        <w:t>【</w:t>
      </w:r>
      <w:r w:rsidRPr="00C957CC">
        <w:rPr>
          <w:rStyle w:val="a3"/>
          <w:rFonts w:eastAsia="標楷體" w:hAnsi="標楷體"/>
          <w:color w:val="002060"/>
          <w:sz w:val="26"/>
          <w:szCs w:val="26"/>
        </w:rPr>
        <w:t>優良教師</w:t>
      </w:r>
      <w:r w:rsidRPr="00C957CC">
        <w:rPr>
          <w:rFonts w:eastAsia="標楷體" w:hAnsi="標楷體"/>
          <w:b/>
          <w:color w:val="002060"/>
          <w:sz w:val="26"/>
          <w:szCs w:val="26"/>
        </w:rPr>
        <w:t>】</w:t>
      </w:r>
    </w:p>
    <w:p w:rsidR="00B12E01" w:rsidRPr="001A09F1" w:rsidRDefault="00B12E01" w:rsidP="00B12E01">
      <w:pPr>
        <w:numPr>
          <w:ilvl w:val="0"/>
          <w:numId w:val="2"/>
        </w:numPr>
        <w:rPr>
          <w:rFonts w:eastAsia="標楷體"/>
          <w:b/>
          <w:color w:val="002060"/>
          <w:sz w:val="26"/>
          <w:szCs w:val="26"/>
        </w:rPr>
      </w:pPr>
      <w:r w:rsidRPr="00C957CC">
        <w:rPr>
          <w:rFonts w:eastAsia="標楷體"/>
          <w:b/>
          <w:color w:val="002060"/>
          <w:kern w:val="0"/>
          <w:sz w:val="26"/>
          <w:szCs w:val="26"/>
        </w:rPr>
        <w:t>2009 International Conference of Sport, Health, Leisure and</w:t>
      </w:r>
      <w:r w:rsidRPr="00C957CC">
        <w:rPr>
          <w:rFonts w:eastAsia="標楷體" w:hint="eastAsia"/>
          <w:b/>
          <w:color w:val="002060"/>
          <w:kern w:val="0"/>
          <w:sz w:val="26"/>
          <w:szCs w:val="26"/>
        </w:rPr>
        <w:t xml:space="preserve">  </w:t>
      </w:r>
      <w:r w:rsidRPr="00C957CC">
        <w:rPr>
          <w:rFonts w:eastAsia="標楷體"/>
          <w:b/>
          <w:color w:val="002060"/>
          <w:kern w:val="0"/>
          <w:sz w:val="26"/>
          <w:szCs w:val="26"/>
        </w:rPr>
        <w:t>Recreation</w:t>
      </w:r>
      <w:r w:rsidRPr="00C957CC">
        <w:rPr>
          <w:rFonts w:eastAsia="標楷體" w:hAnsi="標楷體"/>
          <w:b/>
          <w:color w:val="002060"/>
          <w:sz w:val="26"/>
          <w:szCs w:val="26"/>
        </w:rPr>
        <w:t>【優秀論文獎】</w:t>
      </w:r>
    </w:p>
    <w:p w:rsidR="00B12E01" w:rsidRPr="001A09F1" w:rsidRDefault="001A09F1" w:rsidP="00B12E01">
      <w:pPr>
        <w:numPr>
          <w:ilvl w:val="0"/>
          <w:numId w:val="2"/>
        </w:numPr>
        <w:rPr>
          <w:rFonts w:eastAsia="標楷體"/>
          <w:b/>
          <w:color w:val="002060"/>
          <w:sz w:val="26"/>
          <w:szCs w:val="26"/>
        </w:rPr>
      </w:pPr>
      <w:r w:rsidRPr="001A09F1">
        <w:rPr>
          <w:rStyle w:val="a3"/>
          <w:rFonts w:eastAsia="標楷體"/>
          <w:color w:val="002060"/>
          <w:sz w:val="26"/>
          <w:szCs w:val="26"/>
        </w:rPr>
        <w:t>9</w:t>
      </w:r>
      <w:r>
        <w:rPr>
          <w:rStyle w:val="a3"/>
          <w:rFonts w:eastAsia="標楷體" w:hint="eastAsia"/>
          <w:color w:val="002060"/>
          <w:sz w:val="26"/>
          <w:szCs w:val="26"/>
        </w:rPr>
        <w:t>6</w:t>
      </w:r>
      <w:r w:rsidRPr="001A09F1">
        <w:rPr>
          <w:rStyle w:val="a3"/>
          <w:rFonts w:eastAsia="標楷體" w:hAnsi="標楷體"/>
          <w:color w:val="002060"/>
          <w:sz w:val="26"/>
          <w:szCs w:val="26"/>
        </w:rPr>
        <w:t>學年度中山醫學大學</w:t>
      </w:r>
      <w:r w:rsidRPr="001A09F1">
        <w:rPr>
          <w:rFonts w:eastAsia="標楷體" w:hAnsi="標楷體"/>
          <w:b/>
          <w:color w:val="002060"/>
          <w:sz w:val="26"/>
          <w:szCs w:val="26"/>
        </w:rPr>
        <w:t>教學評鑑前</w:t>
      </w:r>
      <w:r w:rsidRPr="001A09F1">
        <w:rPr>
          <w:rFonts w:eastAsia="標楷體"/>
          <w:b/>
          <w:color w:val="002060"/>
          <w:sz w:val="26"/>
          <w:szCs w:val="26"/>
        </w:rPr>
        <w:t>10%</w:t>
      </w:r>
      <w:r w:rsidRPr="001A09F1">
        <w:rPr>
          <w:rFonts w:eastAsia="標楷體" w:hAnsi="標楷體"/>
          <w:b/>
          <w:color w:val="002060"/>
          <w:sz w:val="26"/>
          <w:szCs w:val="26"/>
        </w:rPr>
        <w:t>教師</w:t>
      </w:r>
    </w:p>
    <w:p w:rsidR="00B12E01" w:rsidRPr="007538B1" w:rsidRDefault="00B12E01" w:rsidP="00B12E01">
      <w:pPr>
        <w:rPr>
          <w:rFonts w:eastAsia="標楷體"/>
          <w:b/>
          <w:color w:val="C00000"/>
          <w:sz w:val="28"/>
          <w:szCs w:val="28"/>
          <w:lang w:val="en-GB"/>
        </w:rPr>
      </w:pPr>
      <w:r w:rsidRPr="007538B1">
        <w:rPr>
          <w:rFonts w:eastAsia="標楷體"/>
          <w:b/>
          <w:color w:val="C00000"/>
          <w:sz w:val="28"/>
          <w:szCs w:val="28"/>
        </w:rPr>
        <w:lastRenderedPageBreak/>
        <w:t>研究成果</w:t>
      </w:r>
      <w:r w:rsidRPr="007538B1">
        <w:rPr>
          <w:rFonts w:eastAsia="標楷體" w:hint="eastAsia"/>
          <w:b/>
          <w:color w:val="C00000"/>
          <w:sz w:val="28"/>
          <w:szCs w:val="28"/>
        </w:rPr>
        <w:t>：</w:t>
      </w:r>
    </w:p>
    <w:p w:rsidR="00B12E01" w:rsidRPr="00C957CC" w:rsidRDefault="00B12E01" w:rsidP="00B12E01">
      <w:pPr>
        <w:rPr>
          <w:rFonts w:eastAsia="標楷體"/>
          <w:b/>
          <w:color w:val="002060"/>
          <w:sz w:val="26"/>
          <w:szCs w:val="26"/>
          <w:lang w:val="en-GB"/>
        </w:rPr>
      </w:pPr>
      <w:r w:rsidRPr="00C957CC">
        <w:rPr>
          <w:rFonts w:eastAsia="標楷體" w:hAnsi="標楷體"/>
          <w:b/>
          <w:color w:val="002060"/>
          <w:sz w:val="26"/>
          <w:szCs w:val="26"/>
        </w:rPr>
        <w:t>研究計畫</w:t>
      </w:r>
      <w:r w:rsidRPr="00C957CC">
        <w:rPr>
          <w:rFonts w:eastAsia="標楷體" w:hAnsi="標楷體" w:hint="eastAsia"/>
          <w:b/>
          <w:color w:val="002060"/>
          <w:sz w:val="26"/>
          <w:szCs w:val="26"/>
        </w:rPr>
        <w:t>案</w:t>
      </w:r>
      <w:r w:rsidR="001A09F1">
        <w:rPr>
          <w:rFonts w:eastAsia="標楷體" w:hint="eastAsia"/>
          <w:b/>
          <w:color w:val="002060"/>
          <w:sz w:val="26"/>
          <w:szCs w:val="26"/>
        </w:rPr>
        <w:t>1</w:t>
      </w:r>
      <w:r w:rsidR="00E3389A">
        <w:rPr>
          <w:rFonts w:eastAsia="標楷體" w:hint="eastAsia"/>
          <w:b/>
          <w:color w:val="002060"/>
          <w:sz w:val="26"/>
          <w:szCs w:val="26"/>
        </w:rPr>
        <w:t>3</w:t>
      </w:r>
      <w:r w:rsidRPr="00C957CC">
        <w:rPr>
          <w:rFonts w:eastAsia="標楷體" w:hAnsi="標楷體" w:hint="eastAsia"/>
          <w:b/>
          <w:color w:val="002060"/>
          <w:sz w:val="26"/>
          <w:szCs w:val="26"/>
        </w:rPr>
        <w:t>件</w:t>
      </w:r>
      <w:r w:rsidRPr="00C957CC">
        <w:rPr>
          <w:rFonts w:eastAsia="標楷體" w:hAnsi="標楷體"/>
          <w:b/>
          <w:color w:val="002060"/>
          <w:sz w:val="26"/>
          <w:szCs w:val="26"/>
        </w:rPr>
        <w:t>、期刊論文</w:t>
      </w:r>
      <w:r w:rsidR="00E3389A">
        <w:rPr>
          <w:rFonts w:eastAsia="標楷體" w:hint="eastAsia"/>
          <w:b/>
          <w:color w:val="002060"/>
          <w:sz w:val="26"/>
          <w:szCs w:val="26"/>
        </w:rPr>
        <w:t>33</w:t>
      </w:r>
      <w:r w:rsidRPr="00C957CC">
        <w:rPr>
          <w:rFonts w:eastAsia="標楷體" w:hAnsi="標楷體"/>
          <w:b/>
          <w:color w:val="002060"/>
          <w:sz w:val="26"/>
          <w:szCs w:val="26"/>
        </w:rPr>
        <w:t>篇、研討會論文</w:t>
      </w:r>
      <w:r w:rsidRPr="00C957CC">
        <w:rPr>
          <w:rFonts w:eastAsia="標楷體"/>
          <w:b/>
          <w:color w:val="002060"/>
          <w:sz w:val="26"/>
          <w:szCs w:val="26"/>
          <w:lang w:val="en-GB"/>
        </w:rPr>
        <w:t>1</w:t>
      </w:r>
      <w:r w:rsidRPr="00C957CC">
        <w:rPr>
          <w:rFonts w:eastAsia="標楷體"/>
          <w:b/>
          <w:color w:val="002060"/>
          <w:sz w:val="26"/>
          <w:szCs w:val="26"/>
        </w:rPr>
        <w:t>6</w:t>
      </w:r>
      <w:r w:rsidRPr="00C957CC">
        <w:rPr>
          <w:rFonts w:eastAsia="標楷體" w:hAnsi="標楷體"/>
          <w:b/>
          <w:color w:val="002060"/>
          <w:sz w:val="26"/>
          <w:szCs w:val="26"/>
        </w:rPr>
        <w:t>篇</w:t>
      </w:r>
      <w:r w:rsidR="00E30B60">
        <w:rPr>
          <w:rFonts w:eastAsia="標楷體" w:hAnsi="標楷體"/>
          <w:b/>
          <w:color w:val="002060"/>
          <w:sz w:val="26"/>
          <w:szCs w:val="26"/>
        </w:rPr>
        <w:t>、</w:t>
      </w:r>
      <w:r w:rsidRPr="00C957CC">
        <w:rPr>
          <w:rFonts w:eastAsia="標楷體" w:hAnsi="標楷體"/>
          <w:b/>
          <w:color w:val="002060"/>
          <w:sz w:val="26"/>
          <w:szCs w:val="26"/>
        </w:rPr>
        <w:t>專書</w:t>
      </w:r>
      <w:r w:rsidRPr="00C957CC">
        <w:rPr>
          <w:rFonts w:eastAsia="標楷體"/>
          <w:b/>
          <w:color w:val="002060"/>
          <w:sz w:val="26"/>
          <w:szCs w:val="26"/>
        </w:rPr>
        <w:t>3</w:t>
      </w:r>
      <w:r w:rsidRPr="00C957CC">
        <w:rPr>
          <w:rFonts w:eastAsia="標楷體" w:hAnsi="標楷體"/>
          <w:b/>
          <w:color w:val="002060"/>
          <w:sz w:val="26"/>
          <w:szCs w:val="26"/>
        </w:rPr>
        <w:t>本</w:t>
      </w:r>
      <w:r w:rsidR="00E30B60" w:rsidRPr="00C957CC">
        <w:rPr>
          <w:rFonts w:eastAsia="標楷體" w:hAnsi="標楷體" w:hint="eastAsia"/>
          <w:b/>
          <w:color w:val="002060"/>
          <w:sz w:val="26"/>
          <w:szCs w:val="26"/>
        </w:rPr>
        <w:t>與</w:t>
      </w:r>
      <w:r w:rsidR="00E30B60">
        <w:rPr>
          <w:rFonts w:eastAsia="標楷體" w:hAnsi="標楷體" w:hint="eastAsia"/>
          <w:b/>
          <w:color w:val="002060"/>
          <w:sz w:val="26"/>
          <w:szCs w:val="26"/>
        </w:rPr>
        <w:t>學位論文</w:t>
      </w:r>
      <w:r w:rsidR="00E30B60">
        <w:rPr>
          <w:rFonts w:eastAsia="標楷體" w:hAnsi="標楷體" w:hint="eastAsia"/>
          <w:b/>
          <w:color w:val="002060"/>
          <w:sz w:val="26"/>
          <w:szCs w:val="26"/>
        </w:rPr>
        <w:t>1</w:t>
      </w:r>
      <w:r w:rsidR="00E30B60" w:rsidRPr="00C957CC">
        <w:rPr>
          <w:rFonts w:eastAsia="標楷體" w:hAnsi="標楷體"/>
          <w:b/>
          <w:color w:val="002060"/>
          <w:sz w:val="26"/>
          <w:szCs w:val="26"/>
        </w:rPr>
        <w:t>篇</w:t>
      </w:r>
      <w:r w:rsidRPr="00C957CC">
        <w:rPr>
          <w:rFonts w:eastAsia="標楷體" w:hAnsi="標楷體"/>
          <w:b/>
          <w:color w:val="002060"/>
          <w:sz w:val="26"/>
          <w:szCs w:val="26"/>
        </w:rPr>
        <w:t>。</w:t>
      </w:r>
      <w:r w:rsidRPr="00C957CC">
        <w:rPr>
          <w:rFonts w:eastAsia="標楷體"/>
          <w:b/>
          <w:color w:val="002060"/>
          <w:sz w:val="26"/>
          <w:szCs w:val="26"/>
        </w:rPr>
        <w:t>(</w:t>
      </w:r>
      <w:r w:rsidRPr="00C957CC">
        <w:rPr>
          <w:rFonts w:eastAsia="標楷體" w:hAnsi="標楷體"/>
          <w:b/>
          <w:color w:val="002060"/>
          <w:sz w:val="26"/>
          <w:szCs w:val="26"/>
        </w:rPr>
        <w:t>統計至</w:t>
      </w:r>
      <w:r>
        <w:rPr>
          <w:rFonts w:eastAsia="標楷體"/>
          <w:b/>
          <w:color w:val="002060"/>
          <w:sz w:val="26"/>
          <w:szCs w:val="26"/>
        </w:rPr>
        <w:t>10</w:t>
      </w:r>
      <w:r w:rsidR="00E3389A">
        <w:rPr>
          <w:rFonts w:eastAsia="標楷體" w:hint="eastAsia"/>
          <w:b/>
          <w:color w:val="002060"/>
          <w:sz w:val="26"/>
          <w:szCs w:val="26"/>
        </w:rPr>
        <w:t>4</w:t>
      </w:r>
      <w:r w:rsidRPr="00C957CC">
        <w:rPr>
          <w:rFonts w:eastAsia="標楷體" w:hAnsi="標楷體"/>
          <w:b/>
          <w:color w:val="002060"/>
          <w:sz w:val="26"/>
          <w:szCs w:val="26"/>
        </w:rPr>
        <w:t>年</w:t>
      </w:r>
      <w:r w:rsidR="00E3389A">
        <w:rPr>
          <w:rFonts w:eastAsia="標楷體" w:hint="eastAsia"/>
          <w:b/>
          <w:color w:val="002060"/>
          <w:sz w:val="26"/>
          <w:szCs w:val="26"/>
        </w:rPr>
        <w:t>05</w:t>
      </w:r>
      <w:r w:rsidRPr="00C957CC">
        <w:rPr>
          <w:rFonts w:eastAsia="標楷體" w:hAnsi="標楷體"/>
          <w:b/>
          <w:color w:val="002060"/>
          <w:sz w:val="26"/>
          <w:szCs w:val="26"/>
        </w:rPr>
        <w:t>月</w:t>
      </w:r>
      <w:r>
        <w:rPr>
          <w:rFonts w:eastAsia="標楷體"/>
          <w:b/>
          <w:color w:val="002060"/>
          <w:sz w:val="26"/>
          <w:szCs w:val="26"/>
        </w:rPr>
        <w:t>01</w:t>
      </w:r>
      <w:r w:rsidRPr="00C957CC">
        <w:rPr>
          <w:rFonts w:eastAsia="標楷體" w:hAnsi="標楷體"/>
          <w:b/>
          <w:color w:val="002060"/>
          <w:sz w:val="26"/>
          <w:szCs w:val="26"/>
        </w:rPr>
        <w:t>日</w:t>
      </w:r>
      <w:r w:rsidRPr="00C957CC">
        <w:rPr>
          <w:rFonts w:eastAsia="標楷體"/>
          <w:b/>
          <w:color w:val="002060"/>
          <w:sz w:val="26"/>
          <w:szCs w:val="26"/>
        </w:rPr>
        <w:t>)</w:t>
      </w:r>
    </w:p>
    <w:p w:rsidR="00B12E01" w:rsidRPr="007538B1" w:rsidRDefault="00B12E01" w:rsidP="00B12E01">
      <w:pPr>
        <w:rPr>
          <w:rFonts w:eastAsia="標楷體"/>
          <w:b/>
          <w:color w:val="C00000"/>
          <w:sz w:val="26"/>
          <w:szCs w:val="26"/>
        </w:rPr>
      </w:pPr>
      <w:r w:rsidRPr="007538B1">
        <w:rPr>
          <w:rFonts w:eastAsia="標楷體"/>
          <w:b/>
          <w:color w:val="C00000"/>
          <w:sz w:val="26"/>
          <w:szCs w:val="26"/>
        </w:rPr>
        <w:t>（一）研究計畫</w:t>
      </w:r>
      <w:r w:rsidRPr="007538B1">
        <w:rPr>
          <w:rFonts w:eastAsia="標楷體" w:hint="eastAsia"/>
          <w:b/>
          <w:color w:val="C00000"/>
          <w:sz w:val="26"/>
          <w:szCs w:val="26"/>
        </w:rPr>
        <w:t>：</w:t>
      </w:r>
    </w:p>
    <w:p w:rsidR="00B12E01" w:rsidRPr="00C957CC" w:rsidRDefault="00B12E01" w:rsidP="00B12E01">
      <w:pPr>
        <w:ind w:left="975" w:hangingChars="375" w:hanging="975"/>
        <w:jc w:val="both"/>
        <w:rPr>
          <w:rFonts w:eastAsia="標楷體"/>
          <w:bCs/>
          <w:color w:val="002060"/>
          <w:sz w:val="26"/>
          <w:szCs w:val="26"/>
        </w:rPr>
      </w:pPr>
      <w:r w:rsidRPr="00C957CC">
        <w:rPr>
          <w:rFonts w:eastAsia="標楷體"/>
          <w:bCs/>
          <w:color w:val="002060"/>
          <w:sz w:val="26"/>
          <w:szCs w:val="26"/>
        </w:rPr>
        <w:t>01</w:t>
      </w:r>
      <w:r w:rsidRPr="00C957CC">
        <w:rPr>
          <w:rFonts w:eastAsia="標楷體"/>
          <w:bCs/>
          <w:color w:val="002060"/>
          <w:sz w:val="26"/>
          <w:szCs w:val="26"/>
        </w:rPr>
        <w:t>、</w:t>
      </w:r>
      <w:r w:rsidRPr="00C957CC">
        <w:rPr>
          <w:rFonts w:eastAsia="標楷體"/>
          <w:color w:val="002060"/>
          <w:sz w:val="26"/>
          <w:szCs w:val="26"/>
        </w:rPr>
        <w:t>馬義傑（</w:t>
      </w:r>
      <w:r w:rsidRPr="00C957CC">
        <w:rPr>
          <w:rFonts w:eastAsia="標楷體"/>
          <w:color w:val="002060"/>
          <w:sz w:val="26"/>
          <w:szCs w:val="26"/>
        </w:rPr>
        <w:t>2003</w:t>
      </w:r>
      <w:r w:rsidRPr="00C957CC">
        <w:rPr>
          <w:rFonts w:eastAsia="標楷體"/>
          <w:color w:val="002060"/>
          <w:sz w:val="26"/>
          <w:szCs w:val="26"/>
        </w:rPr>
        <w:t>）</w:t>
      </w:r>
      <w:r w:rsidRPr="00C957CC">
        <w:rPr>
          <w:rFonts w:eastAsia="標楷體"/>
          <w:color w:val="002060"/>
          <w:sz w:val="26"/>
          <w:szCs w:val="26"/>
        </w:rPr>
        <w:t xml:space="preserve">. Analysis of putting distance on different putter lofts, golf balls, green speeds, and putting surface materials. </w:t>
      </w:r>
      <w:r w:rsidRPr="00C957CC">
        <w:rPr>
          <w:rFonts w:eastAsia="標楷體"/>
          <w:color w:val="002060"/>
          <w:sz w:val="26"/>
          <w:szCs w:val="26"/>
        </w:rPr>
        <w:t>教育部獎助教師研究計畫。</w:t>
      </w:r>
    </w:p>
    <w:p w:rsidR="00B12E01" w:rsidRPr="00C957CC" w:rsidRDefault="00B12E01" w:rsidP="00B12E01">
      <w:pPr>
        <w:ind w:left="975" w:hangingChars="375" w:hanging="975"/>
        <w:jc w:val="both"/>
        <w:rPr>
          <w:rFonts w:eastAsia="標楷體"/>
          <w:color w:val="002060"/>
          <w:sz w:val="26"/>
          <w:szCs w:val="26"/>
        </w:rPr>
      </w:pPr>
      <w:r w:rsidRPr="00C957CC">
        <w:rPr>
          <w:rFonts w:eastAsia="標楷體"/>
          <w:color w:val="002060"/>
          <w:sz w:val="26"/>
          <w:szCs w:val="26"/>
        </w:rPr>
        <w:t>02</w:t>
      </w:r>
      <w:r w:rsidRPr="00C957CC">
        <w:rPr>
          <w:rFonts w:eastAsia="標楷體"/>
          <w:color w:val="002060"/>
          <w:sz w:val="26"/>
          <w:szCs w:val="26"/>
        </w:rPr>
        <w:t>、馬義傑、黃政治（</w:t>
      </w:r>
      <w:r w:rsidRPr="00C957CC">
        <w:rPr>
          <w:rFonts w:eastAsia="標楷體"/>
          <w:color w:val="002060"/>
          <w:sz w:val="26"/>
          <w:szCs w:val="26"/>
        </w:rPr>
        <w:t>2007</w:t>
      </w:r>
      <w:r w:rsidRPr="00C957CC">
        <w:rPr>
          <w:rFonts w:eastAsia="標楷體"/>
          <w:color w:val="002060"/>
          <w:sz w:val="26"/>
          <w:szCs w:val="26"/>
        </w:rPr>
        <w:t>）</w:t>
      </w:r>
      <w:r w:rsidRPr="00C957CC">
        <w:rPr>
          <w:rFonts w:eastAsia="標楷體"/>
          <w:color w:val="002060"/>
          <w:sz w:val="26"/>
          <w:szCs w:val="26"/>
        </w:rPr>
        <w:t xml:space="preserve">. The Construction of CSMU Research Outcomes and Human Resources Data Bank. </w:t>
      </w:r>
      <w:r w:rsidRPr="00C957CC">
        <w:rPr>
          <w:rFonts w:eastAsia="標楷體"/>
          <w:color w:val="002060"/>
          <w:sz w:val="26"/>
          <w:szCs w:val="26"/>
        </w:rPr>
        <w:t>中山醫學大學專題研究計畫。</w:t>
      </w:r>
    </w:p>
    <w:p w:rsidR="00B12E01" w:rsidRPr="00C957CC" w:rsidRDefault="00B12E01" w:rsidP="00B12E01">
      <w:pPr>
        <w:ind w:left="910" w:hangingChars="350" w:hanging="910"/>
        <w:rPr>
          <w:rFonts w:eastAsia="標楷體"/>
          <w:b/>
          <w:color w:val="002060"/>
          <w:sz w:val="26"/>
          <w:szCs w:val="26"/>
        </w:rPr>
      </w:pPr>
      <w:r w:rsidRPr="00C957CC">
        <w:rPr>
          <w:rFonts w:eastAsia="標楷體"/>
          <w:color w:val="002060"/>
          <w:sz w:val="26"/>
          <w:szCs w:val="26"/>
          <w:lang w:val="en-GB"/>
        </w:rPr>
        <w:t>03</w:t>
      </w:r>
      <w:r w:rsidRPr="00C957CC">
        <w:rPr>
          <w:rFonts w:eastAsia="標楷體"/>
          <w:color w:val="002060"/>
          <w:sz w:val="26"/>
          <w:szCs w:val="26"/>
          <w:lang w:val="en-GB"/>
        </w:rPr>
        <w:t>、</w:t>
      </w:r>
      <w:r w:rsidRPr="00C957CC">
        <w:rPr>
          <w:rFonts w:eastAsia="標楷體"/>
          <w:color w:val="002060"/>
          <w:sz w:val="26"/>
          <w:szCs w:val="26"/>
        </w:rPr>
        <w:t>馬義傑（</w:t>
      </w:r>
      <w:r w:rsidRPr="00C957CC">
        <w:rPr>
          <w:rFonts w:eastAsia="標楷體"/>
          <w:color w:val="002060"/>
          <w:sz w:val="26"/>
          <w:szCs w:val="26"/>
        </w:rPr>
        <w:t>2009</w:t>
      </w:r>
      <w:r w:rsidRPr="00C957CC">
        <w:rPr>
          <w:rFonts w:eastAsia="標楷體"/>
          <w:color w:val="002060"/>
          <w:sz w:val="26"/>
          <w:szCs w:val="26"/>
        </w:rPr>
        <w:t>）</w:t>
      </w:r>
      <w:r w:rsidRPr="00C957CC">
        <w:rPr>
          <w:rFonts w:eastAsia="標楷體"/>
          <w:color w:val="002060"/>
          <w:sz w:val="26"/>
          <w:szCs w:val="26"/>
        </w:rPr>
        <w:t>. A Study on the Relations between Golf Balls and Academic Achievement.</w:t>
      </w:r>
      <w:r w:rsidRPr="002A7327">
        <w:rPr>
          <w:rFonts w:eastAsia="標楷體"/>
          <w:color w:val="002060"/>
          <w:sz w:val="26"/>
          <w:szCs w:val="26"/>
        </w:rPr>
        <w:t xml:space="preserve"> </w:t>
      </w:r>
      <w:r w:rsidRPr="00C957CC">
        <w:rPr>
          <w:rFonts w:eastAsia="標楷體"/>
          <w:color w:val="002060"/>
          <w:sz w:val="26"/>
          <w:szCs w:val="26"/>
        </w:rPr>
        <w:t>中山醫學大學專題研究計畫。</w:t>
      </w:r>
    </w:p>
    <w:p w:rsidR="00B12E01" w:rsidRPr="00C957CC" w:rsidRDefault="00B12E01" w:rsidP="00B12E01">
      <w:pPr>
        <w:snapToGrid w:val="0"/>
        <w:jc w:val="both"/>
        <w:rPr>
          <w:rFonts w:eastAsia="標楷體"/>
          <w:color w:val="002060"/>
          <w:sz w:val="26"/>
          <w:szCs w:val="26"/>
        </w:rPr>
      </w:pPr>
      <w:r w:rsidRPr="00C957CC">
        <w:rPr>
          <w:rFonts w:eastAsia="標楷體"/>
          <w:color w:val="002060"/>
          <w:sz w:val="26"/>
          <w:szCs w:val="26"/>
        </w:rPr>
        <w:t>04</w:t>
      </w:r>
      <w:r w:rsidRPr="00C957CC">
        <w:rPr>
          <w:rFonts w:eastAsia="標楷體"/>
          <w:color w:val="002060"/>
          <w:sz w:val="26"/>
          <w:szCs w:val="26"/>
        </w:rPr>
        <w:t>、馬義傑（</w:t>
      </w:r>
      <w:r w:rsidRPr="00C957CC">
        <w:rPr>
          <w:rFonts w:eastAsia="標楷體"/>
          <w:color w:val="002060"/>
          <w:sz w:val="26"/>
          <w:szCs w:val="26"/>
        </w:rPr>
        <w:t>20</w:t>
      </w:r>
      <w:r w:rsidRPr="00C957CC">
        <w:rPr>
          <w:rFonts w:eastAsia="標楷體" w:hint="eastAsia"/>
          <w:color w:val="002060"/>
          <w:sz w:val="26"/>
          <w:szCs w:val="26"/>
        </w:rPr>
        <w:t>10</w:t>
      </w:r>
      <w:r w:rsidRPr="00C957CC">
        <w:rPr>
          <w:rFonts w:eastAsia="標楷體"/>
          <w:color w:val="002060"/>
          <w:sz w:val="26"/>
          <w:szCs w:val="26"/>
        </w:rPr>
        <w:t>）</w:t>
      </w:r>
      <w:r w:rsidRPr="00C957CC">
        <w:rPr>
          <w:rFonts w:eastAsia="標楷體" w:hint="eastAsia"/>
          <w:color w:val="002060"/>
          <w:sz w:val="26"/>
          <w:szCs w:val="26"/>
        </w:rPr>
        <w:t>。</w:t>
      </w:r>
      <w:r w:rsidRPr="00C957CC">
        <w:rPr>
          <w:rFonts w:eastAsia="標楷體"/>
          <w:color w:val="002060"/>
          <w:sz w:val="26"/>
          <w:szCs w:val="26"/>
        </w:rPr>
        <w:t>99</w:t>
      </w:r>
      <w:r w:rsidRPr="00C957CC">
        <w:rPr>
          <w:rFonts w:eastAsia="標楷體" w:hAnsi="標楷體"/>
          <w:color w:val="002060"/>
          <w:sz w:val="26"/>
          <w:szCs w:val="26"/>
        </w:rPr>
        <w:t>年度獎勵大學校院設立區域教學資源中心計畫【計畫</w:t>
      </w:r>
      <w:r w:rsidRPr="00C957CC">
        <w:rPr>
          <w:rFonts w:eastAsia="標楷體" w:hAnsi="標楷體" w:hint="eastAsia"/>
          <w:color w:val="002060"/>
          <w:sz w:val="26"/>
          <w:szCs w:val="26"/>
        </w:rPr>
        <w:t>主持人</w:t>
      </w:r>
      <w:r w:rsidRPr="00C957CC">
        <w:rPr>
          <w:rFonts w:eastAsia="標楷體" w:hAnsi="標楷體"/>
          <w:color w:val="002060"/>
          <w:sz w:val="26"/>
          <w:szCs w:val="26"/>
        </w:rPr>
        <w:t>】。</w:t>
      </w:r>
    </w:p>
    <w:p w:rsidR="0043294E" w:rsidRPr="0043294E" w:rsidRDefault="00B12E01" w:rsidP="00B12E01">
      <w:pPr>
        <w:snapToGrid w:val="0"/>
        <w:jc w:val="both"/>
        <w:rPr>
          <w:rFonts w:eastAsia="標楷體"/>
          <w:color w:val="002060"/>
          <w:sz w:val="26"/>
          <w:szCs w:val="26"/>
        </w:rPr>
      </w:pPr>
      <w:r w:rsidRPr="00C957CC">
        <w:rPr>
          <w:rFonts w:eastAsia="標楷體"/>
          <w:color w:val="002060"/>
          <w:sz w:val="26"/>
          <w:szCs w:val="26"/>
        </w:rPr>
        <w:t>0</w:t>
      </w:r>
      <w:r>
        <w:rPr>
          <w:rFonts w:eastAsia="標楷體"/>
          <w:color w:val="002060"/>
          <w:sz w:val="26"/>
          <w:szCs w:val="26"/>
        </w:rPr>
        <w:t>5</w:t>
      </w:r>
      <w:r w:rsidRPr="00C957CC">
        <w:rPr>
          <w:rFonts w:eastAsia="標楷體"/>
          <w:color w:val="002060"/>
          <w:sz w:val="26"/>
          <w:szCs w:val="26"/>
        </w:rPr>
        <w:t>、馬義傑（</w:t>
      </w:r>
      <w:r w:rsidRPr="00C957CC">
        <w:rPr>
          <w:rFonts w:eastAsia="標楷體"/>
          <w:color w:val="002060"/>
          <w:sz w:val="26"/>
          <w:szCs w:val="26"/>
        </w:rPr>
        <w:t>20</w:t>
      </w:r>
      <w:r w:rsidRPr="00C957CC">
        <w:rPr>
          <w:rFonts w:eastAsia="標楷體" w:hint="eastAsia"/>
          <w:color w:val="002060"/>
          <w:sz w:val="26"/>
          <w:szCs w:val="26"/>
        </w:rPr>
        <w:t>10</w:t>
      </w:r>
      <w:r w:rsidRPr="00C957CC">
        <w:rPr>
          <w:rFonts w:eastAsia="標楷體"/>
          <w:color w:val="002060"/>
          <w:sz w:val="26"/>
          <w:szCs w:val="26"/>
        </w:rPr>
        <w:t>）</w:t>
      </w:r>
      <w:r w:rsidRPr="00C957CC">
        <w:rPr>
          <w:rFonts w:eastAsia="標楷體" w:hint="eastAsia"/>
          <w:color w:val="002060"/>
          <w:sz w:val="26"/>
          <w:szCs w:val="26"/>
        </w:rPr>
        <w:t>。</w:t>
      </w:r>
      <w:r w:rsidR="0043294E" w:rsidRPr="0043294E">
        <w:rPr>
          <w:rFonts w:eastAsia="標楷體" w:hAnsi="標楷體"/>
          <w:color w:val="002060"/>
          <w:sz w:val="26"/>
          <w:szCs w:val="26"/>
        </w:rPr>
        <w:t>教育部</w:t>
      </w:r>
      <w:r w:rsidR="0043294E" w:rsidRPr="0043294E">
        <w:rPr>
          <w:rFonts w:eastAsia="標楷體"/>
          <w:color w:val="002060"/>
          <w:sz w:val="26"/>
          <w:szCs w:val="26"/>
        </w:rPr>
        <w:t>99</w:t>
      </w:r>
      <w:r w:rsidR="0043294E" w:rsidRPr="0043294E">
        <w:rPr>
          <w:rFonts w:eastAsia="標楷體" w:hAnsi="標楷體"/>
          <w:color w:val="002060"/>
          <w:sz w:val="26"/>
          <w:szCs w:val="26"/>
        </w:rPr>
        <w:t>學年度大專校院健康促進學校實施計劃</w:t>
      </w:r>
      <w:r w:rsidR="0043294E" w:rsidRPr="00C957CC">
        <w:rPr>
          <w:rFonts w:eastAsia="標楷體" w:hAnsi="標楷體"/>
          <w:color w:val="002060"/>
          <w:sz w:val="26"/>
          <w:szCs w:val="26"/>
        </w:rPr>
        <w:t>【計畫</w:t>
      </w:r>
      <w:r w:rsidR="0043294E" w:rsidRPr="00C957CC">
        <w:rPr>
          <w:rFonts w:eastAsia="標楷體" w:hAnsi="標楷體" w:hint="eastAsia"/>
          <w:color w:val="002060"/>
          <w:sz w:val="26"/>
          <w:szCs w:val="26"/>
        </w:rPr>
        <w:t>主持人</w:t>
      </w:r>
      <w:r w:rsidR="0043294E" w:rsidRPr="00C957CC">
        <w:rPr>
          <w:rFonts w:eastAsia="標楷體" w:hAnsi="標楷體"/>
          <w:color w:val="002060"/>
          <w:sz w:val="26"/>
          <w:szCs w:val="26"/>
        </w:rPr>
        <w:t>】。</w:t>
      </w:r>
    </w:p>
    <w:p w:rsidR="00B12E01" w:rsidRDefault="00B12E01" w:rsidP="00B12E01">
      <w:pPr>
        <w:snapToGrid w:val="0"/>
        <w:jc w:val="both"/>
        <w:rPr>
          <w:rFonts w:eastAsia="標楷體" w:hAnsi="標楷體"/>
          <w:color w:val="002060"/>
          <w:sz w:val="26"/>
          <w:szCs w:val="26"/>
        </w:rPr>
      </w:pPr>
      <w:r>
        <w:rPr>
          <w:rFonts w:eastAsia="標楷體" w:hAnsi="標楷體" w:hint="eastAsia"/>
          <w:color w:val="002060"/>
          <w:sz w:val="26"/>
          <w:szCs w:val="26"/>
        </w:rPr>
        <w:t>06</w:t>
      </w:r>
      <w:r w:rsidRPr="00C957CC">
        <w:rPr>
          <w:rFonts w:eastAsia="標楷體"/>
          <w:color w:val="002060"/>
          <w:sz w:val="26"/>
          <w:szCs w:val="26"/>
        </w:rPr>
        <w:t>、馬義傑（</w:t>
      </w:r>
      <w:r w:rsidRPr="00C957CC">
        <w:rPr>
          <w:rFonts w:eastAsia="標楷體"/>
          <w:color w:val="002060"/>
          <w:sz w:val="26"/>
          <w:szCs w:val="26"/>
        </w:rPr>
        <w:t>20</w:t>
      </w:r>
      <w:r w:rsidRPr="00C957CC">
        <w:rPr>
          <w:rFonts w:eastAsia="標楷體" w:hint="eastAsia"/>
          <w:color w:val="002060"/>
          <w:sz w:val="26"/>
          <w:szCs w:val="26"/>
        </w:rPr>
        <w:t>1</w:t>
      </w:r>
      <w:r w:rsidR="0043294E">
        <w:rPr>
          <w:rFonts w:eastAsia="標楷體" w:hint="eastAsia"/>
          <w:color w:val="002060"/>
          <w:sz w:val="26"/>
          <w:szCs w:val="26"/>
        </w:rPr>
        <w:t>0</w:t>
      </w:r>
      <w:r w:rsidRPr="00C957CC">
        <w:rPr>
          <w:rFonts w:eastAsia="標楷體"/>
          <w:color w:val="002060"/>
          <w:sz w:val="26"/>
          <w:szCs w:val="26"/>
        </w:rPr>
        <w:t>）</w:t>
      </w:r>
      <w:r w:rsidRPr="00C957CC">
        <w:rPr>
          <w:rFonts w:eastAsia="標楷體" w:hint="eastAsia"/>
          <w:color w:val="002060"/>
          <w:sz w:val="26"/>
          <w:szCs w:val="26"/>
        </w:rPr>
        <w:t>。</w:t>
      </w:r>
      <w:r w:rsidR="0043294E" w:rsidRPr="0043294E">
        <w:rPr>
          <w:rFonts w:eastAsia="標楷體" w:hAnsi="標楷體"/>
          <w:color w:val="002060"/>
          <w:sz w:val="26"/>
          <w:szCs w:val="26"/>
        </w:rPr>
        <w:t>教育部</w:t>
      </w:r>
      <w:r w:rsidR="0043294E" w:rsidRPr="0043294E">
        <w:rPr>
          <w:rFonts w:eastAsia="標楷體"/>
          <w:color w:val="002060"/>
          <w:sz w:val="26"/>
          <w:szCs w:val="26"/>
        </w:rPr>
        <w:t>99</w:t>
      </w:r>
      <w:r w:rsidR="0043294E" w:rsidRPr="0043294E">
        <w:rPr>
          <w:rFonts w:eastAsia="標楷體" w:hAnsi="標楷體"/>
          <w:color w:val="002060"/>
          <w:sz w:val="26"/>
          <w:szCs w:val="26"/>
        </w:rPr>
        <w:t>學年度遞補學生事務與輔導人力計畫</w:t>
      </w:r>
      <w:r w:rsidR="0043294E" w:rsidRPr="00C957CC">
        <w:rPr>
          <w:rFonts w:eastAsia="標楷體" w:hAnsi="標楷體"/>
          <w:color w:val="002060"/>
          <w:sz w:val="26"/>
          <w:szCs w:val="26"/>
        </w:rPr>
        <w:t>【計畫</w:t>
      </w:r>
      <w:r w:rsidR="0043294E" w:rsidRPr="00C957CC">
        <w:rPr>
          <w:rFonts w:eastAsia="標楷體" w:hAnsi="標楷體" w:hint="eastAsia"/>
          <w:color w:val="002060"/>
          <w:sz w:val="26"/>
          <w:szCs w:val="26"/>
        </w:rPr>
        <w:t>主持人</w:t>
      </w:r>
      <w:r w:rsidR="0043294E" w:rsidRPr="00C957CC">
        <w:rPr>
          <w:rFonts w:eastAsia="標楷體" w:hAnsi="標楷體"/>
          <w:color w:val="002060"/>
          <w:sz w:val="26"/>
          <w:szCs w:val="26"/>
        </w:rPr>
        <w:t>】。</w:t>
      </w:r>
    </w:p>
    <w:p w:rsidR="0043294E" w:rsidRDefault="0043294E" w:rsidP="0043294E">
      <w:pPr>
        <w:snapToGrid w:val="0"/>
        <w:jc w:val="both"/>
        <w:rPr>
          <w:rFonts w:eastAsia="標楷體" w:hAnsi="標楷體"/>
          <w:color w:val="002060"/>
          <w:sz w:val="26"/>
          <w:szCs w:val="26"/>
        </w:rPr>
      </w:pPr>
      <w:r>
        <w:rPr>
          <w:rFonts w:eastAsia="標楷體" w:hAnsi="標楷體" w:hint="eastAsia"/>
          <w:color w:val="002060"/>
          <w:sz w:val="26"/>
          <w:szCs w:val="26"/>
        </w:rPr>
        <w:t>07</w:t>
      </w:r>
      <w:r w:rsidRPr="00C957CC">
        <w:rPr>
          <w:rFonts w:eastAsia="標楷體"/>
          <w:color w:val="002060"/>
          <w:sz w:val="26"/>
          <w:szCs w:val="26"/>
        </w:rPr>
        <w:t>、馬義傑（</w:t>
      </w:r>
      <w:r w:rsidRPr="00C957CC">
        <w:rPr>
          <w:rFonts w:eastAsia="標楷體"/>
          <w:color w:val="002060"/>
          <w:sz w:val="26"/>
          <w:szCs w:val="26"/>
        </w:rPr>
        <w:t>20</w:t>
      </w:r>
      <w:r w:rsidRPr="00C957CC">
        <w:rPr>
          <w:rFonts w:eastAsia="標楷體" w:hint="eastAsia"/>
          <w:color w:val="002060"/>
          <w:sz w:val="26"/>
          <w:szCs w:val="26"/>
        </w:rPr>
        <w:t>1</w:t>
      </w:r>
      <w:r>
        <w:rPr>
          <w:rFonts w:eastAsia="標楷體" w:hint="eastAsia"/>
          <w:color w:val="002060"/>
          <w:sz w:val="26"/>
          <w:szCs w:val="26"/>
        </w:rPr>
        <w:t>0</w:t>
      </w:r>
      <w:r w:rsidRPr="00C957CC">
        <w:rPr>
          <w:rFonts w:eastAsia="標楷體"/>
          <w:color w:val="002060"/>
          <w:sz w:val="26"/>
          <w:szCs w:val="26"/>
        </w:rPr>
        <w:t>）</w:t>
      </w:r>
      <w:r w:rsidRPr="00C957CC">
        <w:rPr>
          <w:rFonts w:eastAsia="標楷體" w:hint="eastAsia"/>
          <w:color w:val="002060"/>
          <w:sz w:val="26"/>
          <w:szCs w:val="26"/>
        </w:rPr>
        <w:t>。</w:t>
      </w:r>
      <w:r w:rsidRPr="002A7327">
        <w:rPr>
          <w:rFonts w:eastAsia="標楷體" w:hAnsi="標楷體" w:hint="eastAsia"/>
          <w:color w:val="002060"/>
          <w:sz w:val="26"/>
          <w:szCs w:val="26"/>
        </w:rPr>
        <w:t>教育部大專校院開設具服務學習內涵課程計畫</w:t>
      </w:r>
      <w:r w:rsidRPr="00C957CC">
        <w:rPr>
          <w:rFonts w:eastAsia="標楷體" w:hAnsi="標楷體"/>
          <w:color w:val="002060"/>
          <w:sz w:val="26"/>
          <w:szCs w:val="26"/>
        </w:rPr>
        <w:t>【計畫</w:t>
      </w:r>
      <w:r w:rsidRPr="00C957CC">
        <w:rPr>
          <w:rFonts w:eastAsia="標楷體" w:hAnsi="標楷體" w:hint="eastAsia"/>
          <w:color w:val="002060"/>
          <w:sz w:val="26"/>
          <w:szCs w:val="26"/>
        </w:rPr>
        <w:t>主持人</w:t>
      </w:r>
      <w:r w:rsidRPr="00C957CC">
        <w:rPr>
          <w:rFonts w:eastAsia="標楷體" w:hAnsi="標楷體"/>
          <w:color w:val="002060"/>
          <w:sz w:val="26"/>
          <w:szCs w:val="26"/>
        </w:rPr>
        <w:t>】。</w:t>
      </w:r>
    </w:p>
    <w:p w:rsidR="0043294E" w:rsidRDefault="0043294E" w:rsidP="00B12E01">
      <w:pPr>
        <w:snapToGrid w:val="0"/>
        <w:jc w:val="both"/>
        <w:rPr>
          <w:rFonts w:eastAsia="標楷體" w:hAnsi="標楷體"/>
          <w:color w:val="002060"/>
          <w:sz w:val="26"/>
          <w:szCs w:val="26"/>
        </w:rPr>
      </w:pPr>
      <w:r>
        <w:rPr>
          <w:rFonts w:eastAsia="標楷體" w:hAnsi="標楷體" w:hint="eastAsia"/>
          <w:color w:val="002060"/>
          <w:sz w:val="26"/>
          <w:szCs w:val="26"/>
        </w:rPr>
        <w:t>08</w:t>
      </w:r>
      <w:r w:rsidRPr="00C957CC">
        <w:rPr>
          <w:rFonts w:eastAsia="標楷體"/>
          <w:color w:val="002060"/>
          <w:sz w:val="26"/>
          <w:szCs w:val="26"/>
        </w:rPr>
        <w:t>、馬義傑（</w:t>
      </w:r>
      <w:r w:rsidRPr="00C957CC">
        <w:rPr>
          <w:rFonts w:eastAsia="標楷體"/>
          <w:color w:val="002060"/>
          <w:sz w:val="26"/>
          <w:szCs w:val="26"/>
        </w:rPr>
        <w:t>20</w:t>
      </w:r>
      <w:r w:rsidRPr="00C957CC">
        <w:rPr>
          <w:rFonts w:eastAsia="標楷體" w:hint="eastAsia"/>
          <w:color w:val="002060"/>
          <w:sz w:val="26"/>
          <w:szCs w:val="26"/>
        </w:rPr>
        <w:t>1</w:t>
      </w:r>
      <w:r>
        <w:rPr>
          <w:rFonts w:eastAsia="標楷體" w:hint="eastAsia"/>
          <w:color w:val="002060"/>
          <w:sz w:val="26"/>
          <w:szCs w:val="26"/>
        </w:rPr>
        <w:t>1</w:t>
      </w:r>
      <w:r w:rsidRPr="00C957CC">
        <w:rPr>
          <w:rFonts w:eastAsia="標楷體"/>
          <w:color w:val="002060"/>
          <w:sz w:val="26"/>
          <w:szCs w:val="26"/>
        </w:rPr>
        <w:t>）</w:t>
      </w:r>
      <w:r w:rsidRPr="00C957CC">
        <w:rPr>
          <w:rFonts w:eastAsia="標楷體" w:hint="eastAsia"/>
          <w:color w:val="002060"/>
          <w:sz w:val="26"/>
          <w:szCs w:val="26"/>
        </w:rPr>
        <w:t>。</w:t>
      </w:r>
      <w:r w:rsidRPr="0043294E">
        <w:rPr>
          <w:rFonts w:eastAsia="標楷體" w:hAnsi="標楷體"/>
          <w:color w:val="002060"/>
          <w:sz w:val="26"/>
          <w:szCs w:val="26"/>
        </w:rPr>
        <w:t>教育部</w:t>
      </w:r>
      <w:r>
        <w:rPr>
          <w:rFonts w:eastAsia="標楷體" w:hint="eastAsia"/>
          <w:color w:val="002060"/>
          <w:sz w:val="26"/>
          <w:szCs w:val="26"/>
        </w:rPr>
        <w:t>100</w:t>
      </w:r>
      <w:r w:rsidRPr="0043294E">
        <w:rPr>
          <w:rFonts w:eastAsia="標楷體" w:hAnsi="標楷體"/>
          <w:color w:val="002060"/>
          <w:sz w:val="26"/>
          <w:szCs w:val="26"/>
        </w:rPr>
        <w:t>學年度遞補學生事務與輔導人力計畫</w:t>
      </w:r>
      <w:r w:rsidRPr="00C957CC">
        <w:rPr>
          <w:rFonts w:eastAsia="標楷體" w:hAnsi="標楷體"/>
          <w:color w:val="002060"/>
          <w:sz w:val="26"/>
          <w:szCs w:val="26"/>
        </w:rPr>
        <w:t>【計畫</w:t>
      </w:r>
      <w:r w:rsidRPr="00C957CC">
        <w:rPr>
          <w:rFonts w:eastAsia="標楷體" w:hAnsi="標楷體" w:hint="eastAsia"/>
          <w:color w:val="002060"/>
          <w:sz w:val="26"/>
          <w:szCs w:val="26"/>
        </w:rPr>
        <w:t>主持人</w:t>
      </w:r>
      <w:r w:rsidRPr="00C957CC">
        <w:rPr>
          <w:rFonts w:eastAsia="標楷體" w:hAnsi="標楷體"/>
          <w:color w:val="002060"/>
          <w:sz w:val="26"/>
          <w:szCs w:val="26"/>
        </w:rPr>
        <w:t>】。</w:t>
      </w:r>
    </w:p>
    <w:p w:rsidR="0043294E" w:rsidRDefault="0043294E" w:rsidP="0043294E">
      <w:pPr>
        <w:snapToGrid w:val="0"/>
        <w:jc w:val="both"/>
        <w:rPr>
          <w:rFonts w:eastAsia="標楷體" w:hAnsi="標楷體"/>
          <w:color w:val="002060"/>
          <w:sz w:val="26"/>
          <w:szCs w:val="26"/>
        </w:rPr>
      </w:pPr>
      <w:r>
        <w:rPr>
          <w:rFonts w:eastAsia="標楷體" w:hAnsi="標楷體" w:hint="eastAsia"/>
          <w:color w:val="002060"/>
          <w:sz w:val="26"/>
          <w:szCs w:val="26"/>
        </w:rPr>
        <w:t>09</w:t>
      </w:r>
      <w:r w:rsidRPr="00C957CC">
        <w:rPr>
          <w:rFonts w:eastAsia="標楷體"/>
          <w:color w:val="002060"/>
          <w:sz w:val="26"/>
          <w:szCs w:val="26"/>
        </w:rPr>
        <w:t>、馬義傑（</w:t>
      </w:r>
      <w:r w:rsidRPr="00C957CC">
        <w:rPr>
          <w:rFonts w:eastAsia="標楷體"/>
          <w:color w:val="002060"/>
          <w:sz w:val="26"/>
          <w:szCs w:val="26"/>
        </w:rPr>
        <w:t>20</w:t>
      </w:r>
      <w:r w:rsidRPr="00C957CC">
        <w:rPr>
          <w:rFonts w:eastAsia="標楷體" w:hint="eastAsia"/>
          <w:color w:val="002060"/>
          <w:sz w:val="26"/>
          <w:szCs w:val="26"/>
        </w:rPr>
        <w:t>1</w:t>
      </w:r>
      <w:r>
        <w:rPr>
          <w:rFonts w:eastAsia="標楷體" w:hint="eastAsia"/>
          <w:color w:val="002060"/>
          <w:sz w:val="26"/>
          <w:szCs w:val="26"/>
        </w:rPr>
        <w:t>1</w:t>
      </w:r>
      <w:r w:rsidRPr="00C957CC">
        <w:rPr>
          <w:rFonts w:eastAsia="標楷體"/>
          <w:color w:val="002060"/>
          <w:sz w:val="26"/>
          <w:szCs w:val="26"/>
        </w:rPr>
        <w:t>）</w:t>
      </w:r>
      <w:r w:rsidRPr="00C957CC">
        <w:rPr>
          <w:rFonts w:eastAsia="標楷體" w:hint="eastAsia"/>
          <w:color w:val="002060"/>
          <w:sz w:val="26"/>
          <w:szCs w:val="26"/>
        </w:rPr>
        <w:t>。</w:t>
      </w:r>
      <w:r w:rsidRPr="0043294E">
        <w:rPr>
          <w:rFonts w:eastAsia="標楷體"/>
          <w:color w:val="002060"/>
          <w:sz w:val="26"/>
          <w:szCs w:val="26"/>
        </w:rPr>
        <w:t>100</w:t>
      </w:r>
      <w:r w:rsidRPr="0043294E">
        <w:rPr>
          <w:rFonts w:eastAsia="標楷體" w:hAnsi="標楷體"/>
          <w:color w:val="002060"/>
          <w:sz w:val="26"/>
          <w:szCs w:val="26"/>
        </w:rPr>
        <w:t>年度大專校院社團活動中小學社團發展計畫</w:t>
      </w:r>
      <w:r w:rsidRPr="00C957CC">
        <w:rPr>
          <w:rFonts w:eastAsia="標楷體" w:hAnsi="標楷體"/>
          <w:color w:val="002060"/>
          <w:sz w:val="26"/>
          <w:szCs w:val="26"/>
        </w:rPr>
        <w:t>【計畫</w:t>
      </w:r>
      <w:r w:rsidRPr="00C957CC">
        <w:rPr>
          <w:rFonts w:eastAsia="標楷體" w:hAnsi="標楷體" w:hint="eastAsia"/>
          <w:color w:val="002060"/>
          <w:sz w:val="26"/>
          <w:szCs w:val="26"/>
        </w:rPr>
        <w:t>主持人</w:t>
      </w:r>
      <w:r w:rsidRPr="00C957CC">
        <w:rPr>
          <w:rFonts w:eastAsia="標楷體" w:hAnsi="標楷體"/>
          <w:color w:val="002060"/>
          <w:sz w:val="26"/>
          <w:szCs w:val="26"/>
        </w:rPr>
        <w:t>】。</w:t>
      </w:r>
    </w:p>
    <w:p w:rsidR="001A09F1" w:rsidRDefault="001A09F1" w:rsidP="0043294E">
      <w:pPr>
        <w:snapToGrid w:val="0"/>
        <w:jc w:val="both"/>
        <w:rPr>
          <w:rFonts w:eastAsia="標楷體" w:hAnsi="標楷體"/>
          <w:color w:val="002060"/>
          <w:sz w:val="26"/>
          <w:szCs w:val="26"/>
        </w:rPr>
      </w:pPr>
      <w:r>
        <w:rPr>
          <w:rFonts w:eastAsia="標楷體" w:hAnsi="標楷體" w:hint="eastAsia"/>
          <w:color w:val="002060"/>
          <w:sz w:val="26"/>
          <w:szCs w:val="26"/>
        </w:rPr>
        <w:t>10</w:t>
      </w:r>
      <w:r>
        <w:rPr>
          <w:rFonts w:eastAsia="標楷體" w:hAnsi="標楷體" w:hint="eastAsia"/>
          <w:color w:val="002060"/>
          <w:sz w:val="26"/>
          <w:szCs w:val="26"/>
        </w:rPr>
        <w:t>、</w:t>
      </w:r>
      <w:r w:rsidRPr="00C957CC">
        <w:rPr>
          <w:rFonts w:eastAsia="標楷體"/>
          <w:color w:val="002060"/>
          <w:sz w:val="26"/>
          <w:szCs w:val="26"/>
        </w:rPr>
        <w:t>馬義傑（</w:t>
      </w:r>
      <w:r w:rsidRPr="00C957CC">
        <w:rPr>
          <w:rFonts w:eastAsia="標楷體"/>
          <w:color w:val="002060"/>
          <w:sz w:val="26"/>
          <w:szCs w:val="26"/>
        </w:rPr>
        <w:t>20</w:t>
      </w:r>
      <w:r w:rsidRPr="00C957CC">
        <w:rPr>
          <w:rFonts w:eastAsia="標楷體" w:hint="eastAsia"/>
          <w:color w:val="002060"/>
          <w:sz w:val="26"/>
          <w:szCs w:val="26"/>
        </w:rPr>
        <w:t>1</w:t>
      </w:r>
      <w:r>
        <w:rPr>
          <w:rFonts w:eastAsia="標楷體" w:hint="eastAsia"/>
          <w:color w:val="002060"/>
          <w:sz w:val="26"/>
          <w:szCs w:val="26"/>
        </w:rPr>
        <w:t>1</w:t>
      </w:r>
      <w:r w:rsidRPr="00C957CC">
        <w:rPr>
          <w:rFonts w:eastAsia="標楷體"/>
          <w:color w:val="002060"/>
          <w:sz w:val="26"/>
          <w:szCs w:val="26"/>
        </w:rPr>
        <w:t>）</w:t>
      </w:r>
      <w:r w:rsidRPr="00C957CC">
        <w:rPr>
          <w:rFonts w:eastAsia="標楷體" w:hint="eastAsia"/>
          <w:color w:val="002060"/>
          <w:sz w:val="26"/>
          <w:szCs w:val="26"/>
        </w:rPr>
        <w:t>。</w:t>
      </w:r>
      <w:r>
        <w:rPr>
          <w:rFonts w:eastAsia="標楷體" w:hint="eastAsia"/>
          <w:color w:val="002060"/>
          <w:sz w:val="26"/>
          <w:szCs w:val="26"/>
        </w:rPr>
        <w:t>100</w:t>
      </w:r>
      <w:r w:rsidRPr="00C957CC">
        <w:rPr>
          <w:rFonts w:eastAsia="標楷體" w:hAnsi="標楷體"/>
          <w:color w:val="002060"/>
          <w:sz w:val="26"/>
          <w:szCs w:val="26"/>
        </w:rPr>
        <w:t>年度獎勵大學校院設立區域教學資源中心計畫【計畫</w:t>
      </w:r>
      <w:r w:rsidRPr="00C957CC">
        <w:rPr>
          <w:rFonts w:eastAsia="標楷體" w:hAnsi="標楷體" w:hint="eastAsia"/>
          <w:color w:val="002060"/>
          <w:sz w:val="26"/>
          <w:szCs w:val="26"/>
        </w:rPr>
        <w:t>主持人</w:t>
      </w:r>
      <w:r w:rsidRPr="00C957CC">
        <w:rPr>
          <w:rFonts w:eastAsia="標楷體" w:hAnsi="標楷體"/>
          <w:color w:val="002060"/>
          <w:sz w:val="26"/>
          <w:szCs w:val="26"/>
        </w:rPr>
        <w:t>】。</w:t>
      </w:r>
    </w:p>
    <w:p w:rsidR="0043294E" w:rsidRPr="00E3389A" w:rsidRDefault="00E3389A" w:rsidP="00E3389A">
      <w:pPr>
        <w:rPr>
          <w:rFonts w:eastAsia="標楷體"/>
          <w:color w:val="002060"/>
          <w:sz w:val="26"/>
          <w:szCs w:val="26"/>
        </w:rPr>
      </w:pPr>
      <w:r w:rsidRPr="00E3389A">
        <w:rPr>
          <w:rFonts w:eastAsia="標楷體"/>
          <w:color w:val="002060"/>
          <w:sz w:val="26"/>
          <w:szCs w:val="26"/>
        </w:rPr>
        <w:t>11</w:t>
      </w:r>
      <w:r w:rsidRPr="00E3389A">
        <w:rPr>
          <w:rFonts w:eastAsia="標楷體"/>
          <w:color w:val="002060"/>
          <w:sz w:val="26"/>
          <w:szCs w:val="26"/>
        </w:rPr>
        <w:t>、馬義傑（</w:t>
      </w:r>
      <w:r w:rsidRPr="00E3389A">
        <w:rPr>
          <w:rFonts w:eastAsia="標楷體"/>
          <w:color w:val="002060"/>
          <w:sz w:val="26"/>
          <w:szCs w:val="26"/>
        </w:rPr>
        <w:t>2014</w:t>
      </w:r>
      <w:r w:rsidRPr="00E3389A">
        <w:rPr>
          <w:rFonts w:eastAsia="標楷體"/>
          <w:color w:val="002060"/>
          <w:sz w:val="26"/>
          <w:szCs w:val="26"/>
        </w:rPr>
        <w:t>）。教育部</w:t>
      </w:r>
      <w:r w:rsidRPr="00E3389A">
        <w:rPr>
          <w:rFonts w:eastAsia="標楷體"/>
          <w:color w:val="002060"/>
          <w:sz w:val="26"/>
          <w:szCs w:val="26"/>
        </w:rPr>
        <w:t>103</w:t>
      </w:r>
      <w:r w:rsidRPr="00E3389A">
        <w:rPr>
          <w:rFonts w:eastAsia="標楷體"/>
          <w:color w:val="002060"/>
          <w:sz w:val="26"/>
          <w:szCs w:val="26"/>
        </w:rPr>
        <w:t>學年度大專校院健康促進學校實施計劃【計畫主持人】。</w:t>
      </w:r>
    </w:p>
    <w:p w:rsidR="00E3389A" w:rsidRDefault="00E3389A" w:rsidP="00E3389A">
      <w:pPr>
        <w:rPr>
          <w:rFonts w:eastAsia="標楷體"/>
          <w:color w:val="002060"/>
          <w:sz w:val="26"/>
          <w:szCs w:val="26"/>
        </w:rPr>
      </w:pPr>
      <w:r>
        <w:rPr>
          <w:rFonts w:eastAsia="標楷體" w:hint="eastAsia"/>
          <w:color w:val="002060"/>
          <w:sz w:val="26"/>
          <w:szCs w:val="26"/>
        </w:rPr>
        <w:t>12</w:t>
      </w:r>
      <w:r w:rsidRPr="00E3389A">
        <w:rPr>
          <w:rFonts w:eastAsia="標楷體"/>
          <w:color w:val="002060"/>
          <w:sz w:val="26"/>
          <w:szCs w:val="26"/>
        </w:rPr>
        <w:t>、馬義傑（</w:t>
      </w:r>
      <w:r w:rsidRPr="00E3389A">
        <w:rPr>
          <w:rFonts w:eastAsia="標楷體"/>
          <w:color w:val="002060"/>
          <w:sz w:val="26"/>
          <w:szCs w:val="26"/>
        </w:rPr>
        <w:t>201</w:t>
      </w:r>
      <w:r>
        <w:rPr>
          <w:rFonts w:eastAsia="標楷體" w:hint="eastAsia"/>
          <w:color w:val="002060"/>
          <w:sz w:val="26"/>
          <w:szCs w:val="26"/>
        </w:rPr>
        <w:t>4</w:t>
      </w:r>
      <w:r w:rsidRPr="00E3389A">
        <w:rPr>
          <w:rFonts w:eastAsia="標楷體"/>
          <w:color w:val="002060"/>
          <w:sz w:val="26"/>
          <w:szCs w:val="26"/>
        </w:rPr>
        <w:t>）。教育部</w:t>
      </w:r>
      <w:r w:rsidRPr="00E3389A">
        <w:rPr>
          <w:rFonts w:eastAsia="標楷體"/>
          <w:color w:val="002060"/>
          <w:sz w:val="26"/>
          <w:szCs w:val="26"/>
        </w:rPr>
        <w:t>10</w:t>
      </w:r>
      <w:r>
        <w:rPr>
          <w:rFonts w:eastAsia="標楷體" w:hint="eastAsia"/>
          <w:color w:val="002060"/>
          <w:sz w:val="26"/>
          <w:szCs w:val="26"/>
        </w:rPr>
        <w:t>3</w:t>
      </w:r>
      <w:r w:rsidRPr="00E3389A">
        <w:rPr>
          <w:rFonts w:eastAsia="標楷體"/>
          <w:color w:val="002060"/>
          <w:sz w:val="26"/>
          <w:szCs w:val="26"/>
        </w:rPr>
        <w:t>學年度遞補學生事務與輔導人力計畫【計畫主持人】。</w:t>
      </w:r>
    </w:p>
    <w:p w:rsidR="00E3389A" w:rsidRDefault="00E3389A" w:rsidP="00E3389A">
      <w:pPr>
        <w:rPr>
          <w:rFonts w:eastAsia="標楷體"/>
          <w:color w:val="002060"/>
          <w:sz w:val="26"/>
          <w:szCs w:val="26"/>
        </w:rPr>
      </w:pPr>
      <w:r>
        <w:rPr>
          <w:rFonts w:eastAsia="標楷體" w:hint="eastAsia"/>
          <w:color w:val="002060"/>
          <w:sz w:val="26"/>
          <w:szCs w:val="26"/>
        </w:rPr>
        <w:t>13</w:t>
      </w:r>
      <w:r w:rsidRPr="00E3389A">
        <w:rPr>
          <w:rFonts w:eastAsia="標楷體" w:hint="eastAsia"/>
          <w:color w:val="002060"/>
          <w:sz w:val="26"/>
          <w:szCs w:val="26"/>
        </w:rPr>
        <w:t>、馬義傑（</w:t>
      </w:r>
      <w:r w:rsidRPr="00E3389A">
        <w:rPr>
          <w:rFonts w:eastAsia="標楷體" w:hint="eastAsia"/>
          <w:color w:val="002060"/>
          <w:sz w:val="26"/>
          <w:szCs w:val="26"/>
        </w:rPr>
        <w:t>201</w:t>
      </w:r>
      <w:r>
        <w:rPr>
          <w:rFonts w:eastAsia="標楷體" w:hint="eastAsia"/>
          <w:color w:val="002060"/>
          <w:sz w:val="26"/>
          <w:szCs w:val="26"/>
        </w:rPr>
        <w:t>4</w:t>
      </w:r>
      <w:r w:rsidRPr="00E3389A">
        <w:rPr>
          <w:rFonts w:eastAsia="標楷體" w:hint="eastAsia"/>
          <w:color w:val="002060"/>
          <w:sz w:val="26"/>
          <w:szCs w:val="26"/>
        </w:rPr>
        <w:t>）。</w:t>
      </w:r>
      <w:r>
        <w:rPr>
          <w:rFonts w:eastAsia="標楷體" w:hint="eastAsia"/>
          <w:color w:val="002060"/>
          <w:sz w:val="26"/>
          <w:szCs w:val="26"/>
        </w:rPr>
        <w:t>104</w:t>
      </w:r>
      <w:r w:rsidRPr="00E3389A">
        <w:rPr>
          <w:rFonts w:eastAsia="標楷體" w:hint="eastAsia"/>
          <w:color w:val="002060"/>
          <w:sz w:val="26"/>
          <w:szCs w:val="26"/>
        </w:rPr>
        <w:t>年度獎勵大學校院設立區域教學資源中心計畫【計畫主持人】。</w:t>
      </w:r>
    </w:p>
    <w:p w:rsidR="00E3389A" w:rsidRPr="007538B1" w:rsidRDefault="00E3389A" w:rsidP="00B12E01">
      <w:pPr>
        <w:rPr>
          <w:rFonts w:eastAsia="標楷體"/>
          <w:b/>
          <w:color w:val="C00000"/>
          <w:sz w:val="26"/>
          <w:szCs w:val="26"/>
        </w:rPr>
      </w:pPr>
    </w:p>
    <w:p w:rsidR="00B12E01" w:rsidRPr="007538B1" w:rsidRDefault="00B12E01" w:rsidP="00B12E01">
      <w:pPr>
        <w:rPr>
          <w:rFonts w:eastAsia="標楷體"/>
          <w:b/>
          <w:color w:val="C00000"/>
          <w:sz w:val="26"/>
          <w:szCs w:val="26"/>
        </w:rPr>
      </w:pPr>
      <w:r w:rsidRPr="007538B1">
        <w:rPr>
          <w:rFonts w:eastAsia="標楷體"/>
          <w:b/>
          <w:color w:val="C00000"/>
          <w:sz w:val="26"/>
          <w:szCs w:val="26"/>
        </w:rPr>
        <w:t>（二）個人著作</w:t>
      </w:r>
      <w:r w:rsidRPr="007538B1">
        <w:rPr>
          <w:rFonts w:eastAsia="標楷體" w:hint="eastAsia"/>
          <w:b/>
          <w:color w:val="C00000"/>
          <w:sz w:val="26"/>
          <w:szCs w:val="26"/>
        </w:rPr>
        <w:t>：</w:t>
      </w:r>
    </w:p>
    <w:p w:rsidR="00B12E01" w:rsidRPr="00C957CC" w:rsidRDefault="00B12E01" w:rsidP="00B12E01">
      <w:pPr>
        <w:ind w:left="1040" w:hangingChars="400" w:hanging="1040"/>
        <w:jc w:val="both"/>
        <w:rPr>
          <w:rFonts w:eastAsia="標楷體"/>
          <w:color w:val="002060"/>
          <w:kern w:val="0"/>
          <w:sz w:val="26"/>
          <w:szCs w:val="26"/>
        </w:rPr>
      </w:pPr>
      <w:r w:rsidRPr="00C957CC">
        <w:rPr>
          <w:rFonts w:eastAsia="標楷體"/>
          <w:bCs/>
          <w:color w:val="002060"/>
          <w:sz w:val="26"/>
          <w:szCs w:val="26"/>
        </w:rPr>
        <w:t>01</w:t>
      </w:r>
      <w:r w:rsidRPr="00C957CC">
        <w:rPr>
          <w:rFonts w:eastAsia="標楷體"/>
          <w:bCs/>
          <w:color w:val="002060"/>
          <w:sz w:val="26"/>
          <w:szCs w:val="26"/>
        </w:rPr>
        <w:t>、馬義傑</w:t>
      </w:r>
      <w:r w:rsidRPr="00C957CC">
        <w:rPr>
          <w:rFonts w:eastAsia="標楷體"/>
          <w:bCs/>
          <w:color w:val="002060"/>
          <w:sz w:val="26"/>
          <w:szCs w:val="26"/>
        </w:rPr>
        <w:t xml:space="preserve">(1996). </w:t>
      </w:r>
      <w:r w:rsidRPr="00C957CC">
        <w:rPr>
          <w:rFonts w:eastAsia="標楷體"/>
          <w:bCs/>
          <w:i/>
          <w:color w:val="002060"/>
          <w:sz w:val="26"/>
          <w:szCs w:val="26"/>
        </w:rPr>
        <w:t>EFFECTS OF CONTEXTUAL INTERFERENCE ON INITIAL LEARNING OF TABLE TENNIS STROKES IN FEMALE TAIWANESE COLLEGE STUDENTS</w:t>
      </w:r>
      <w:r w:rsidRPr="00C957CC">
        <w:rPr>
          <w:rFonts w:eastAsia="標楷體"/>
          <w:bCs/>
          <w:color w:val="002060"/>
          <w:sz w:val="26"/>
          <w:szCs w:val="26"/>
        </w:rPr>
        <w:t xml:space="preserve">, </w:t>
      </w:r>
      <w:r w:rsidRPr="00C957CC">
        <w:rPr>
          <w:rFonts w:eastAsia="標楷體"/>
          <w:color w:val="002060"/>
          <w:kern w:val="0"/>
          <w:sz w:val="26"/>
          <w:szCs w:val="26"/>
        </w:rPr>
        <w:t>Unpublished master dissertation, University of South Dakota, Vermillion.</w:t>
      </w:r>
    </w:p>
    <w:p w:rsidR="00B12E01" w:rsidRPr="00C957CC" w:rsidRDefault="00B12E01" w:rsidP="00B12E01">
      <w:pPr>
        <w:jc w:val="both"/>
        <w:rPr>
          <w:rFonts w:eastAsia="標楷體"/>
          <w:color w:val="002060"/>
          <w:sz w:val="26"/>
          <w:szCs w:val="26"/>
        </w:rPr>
      </w:pPr>
      <w:r w:rsidRPr="00C957CC">
        <w:rPr>
          <w:rFonts w:eastAsia="標楷體"/>
          <w:bCs/>
          <w:color w:val="002060"/>
          <w:sz w:val="26"/>
          <w:szCs w:val="26"/>
        </w:rPr>
        <w:t>02</w:t>
      </w:r>
      <w:r w:rsidRPr="00C957CC">
        <w:rPr>
          <w:rFonts w:eastAsia="標楷體"/>
          <w:bCs/>
          <w:color w:val="002060"/>
          <w:sz w:val="26"/>
          <w:szCs w:val="26"/>
        </w:rPr>
        <w:t>、馬義傑</w:t>
      </w:r>
      <w:r w:rsidRPr="00C957CC">
        <w:rPr>
          <w:rFonts w:eastAsia="標楷體"/>
          <w:bCs/>
          <w:color w:val="002060"/>
          <w:sz w:val="26"/>
          <w:szCs w:val="26"/>
        </w:rPr>
        <w:t>(1996)</w:t>
      </w:r>
      <w:r w:rsidRPr="00C957CC">
        <w:rPr>
          <w:rFonts w:eastAsia="標楷體"/>
          <w:bCs/>
          <w:color w:val="002060"/>
          <w:sz w:val="26"/>
          <w:szCs w:val="26"/>
        </w:rPr>
        <w:t>。運動訓練與營養。</w:t>
      </w:r>
      <w:r w:rsidRPr="00C957CC">
        <w:rPr>
          <w:rFonts w:eastAsia="標楷體"/>
          <w:b/>
          <w:bCs/>
          <w:i/>
          <w:color w:val="002060"/>
          <w:sz w:val="26"/>
          <w:szCs w:val="26"/>
        </w:rPr>
        <w:t>國民體育季刊，</w:t>
      </w:r>
      <w:r w:rsidRPr="00C957CC">
        <w:rPr>
          <w:rFonts w:eastAsia="標楷體"/>
          <w:b/>
          <w:bCs/>
          <w:i/>
          <w:color w:val="002060"/>
          <w:sz w:val="26"/>
          <w:szCs w:val="26"/>
        </w:rPr>
        <w:t xml:space="preserve"> 25</w:t>
      </w:r>
      <w:r w:rsidRPr="00C957CC">
        <w:rPr>
          <w:rFonts w:eastAsia="標楷體"/>
          <w:bCs/>
          <w:color w:val="002060"/>
          <w:sz w:val="26"/>
          <w:szCs w:val="26"/>
        </w:rPr>
        <w:t>（</w:t>
      </w:r>
      <w:r w:rsidRPr="00C957CC">
        <w:rPr>
          <w:rFonts w:eastAsia="標楷體"/>
          <w:bCs/>
          <w:color w:val="002060"/>
          <w:sz w:val="26"/>
          <w:szCs w:val="26"/>
        </w:rPr>
        <w:t>4</w:t>
      </w:r>
      <w:r w:rsidRPr="00C957CC">
        <w:rPr>
          <w:rFonts w:eastAsia="標楷體"/>
          <w:bCs/>
          <w:color w:val="002060"/>
          <w:sz w:val="26"/>
          <w:szCs w:val="26"/>
        </w:rPr>
        <w:t>），</w:t>
      </w:r>
      <w:r w:rsidRPr="00C957CC">
        <w:rPr>
          <w:rFonts w:eastAsia="標楷體"/>
          <w:bCs/>
          <w:color w:val="002060"/>
          <w:sz w:val="26"/>
          <w:szCs w:val="26"/>
        </w:rPr>
        <w:t>72-76</w:t>
      </w:r>
      <w:r w:rsidRPr="00C957CC">
        <w:rPr>
          <w:rFonts w:eastAsia="標楷體"/>
          <w:bCs/>
          <w:color w:val="002060"/>
          <w:sz w:val="26"/>
          <w:szCs w:val="26"/>
        </w:rPr>
        <w:t>。</w:t>
      </w:r>
    </w:p>
    <w:p w:rsidR="00B12E01" w:rsidRPr="00C957CC" w:rsidRDefault="00B12E01" w:rsidP="00B12E01">
      <w:pPr>
        <w:jc w:val="both"/>
        <w:rPr>
          <w:rFonts w:eastAsia="標楷體"/>
          <w:color w:val="002060"/>
          <w:sz w:val="26"/>
          <w:szCs w:val="26"/>
        </w:rPr>
      </w:pPr>
      <w:r w:rsidRPr="00C957CC">
        <w:rPr>
          <w:rFonts w:eastAsia="標楷體"/>
          <w:bCs/>
          <w:color w:val="002060"/>
          <w:sz w:val="26"/>
          <w:szCs w:val="26"/>
        </w:rPr>
        <w:t>03</w:t>
      </w:r>
      <w:r w:rsidRPr="00C957CC">
        <w:rPr>
          <w:rFonts w:eastAsia="標楷體"/>
          <w:bCs/>
          <w:color w:val="002060"/>
          <w:sz w:val="26"/>
          <w:szCs w:val="26"/>
        </w:rPr>
        <w:t>、馬義傑</w:t>
      </w:r>
      <w:r w:rsidRPr="00C957CC">
        <w:rPr>
          <w:rFonts w:eastAsia="標楷體"/>
          <w:bCs/>
          <w:color w:val="002060"/>
          <w:sz w:val="26"/>
          <w:szCs w:val="26"/>
        </w:rPr>
        <w:t>(2002)</w:t>
      </w:r>
      <w:r w:rsidRPr="00C957CC">
        <w:rPr>
          <w:rFonts w:eastAsia="標楷體"/>
          <w:bCs/>
          <w:color w:val="002060"/>
          <w:sz w:val="26"/>
          <w:szCs w:val="26"/>
        </w:rPr>
        <w:t>。</w:t>
      </w:r>
      <w:r w:rsidRPr="00C957CC">
        <w:rPr>
          <w:rFonts w:eastAsia="標楷體"/>
          <w:color w:val="002060"/>
          <w:sz w:val="26"/>
          <w:szCs w:val="26"/>
        </w:rPr>
        <w:t>高爾夫短擊球的技巧與觀念。</w:t>
      </w:r>
      <w:r w:rsidRPr="00C957CC">
        <w:rPr>
          <w:rFonts w:eastAsia="標楷體"/>
          <w:b/>
          <w:i/>
          <w:color w:val="002060"/>
          <w:sz w:val="26"/>
          <w:szCs w:val="26"/>
        </w:rPr>
        <w:t>大專體育，</w:t>
      </w:r>
      <w:r w:rsidRPr="00C957CC">
        <w:rPr>
          <w:rFonts w:eastAsia="標楷體"/>
          <w:b/>
          <w:i/>
          <w:color w:val="002060"/>
          <w:sz w:val="26"/>
          <w:szCs w:val="26"/>
        </w:rPr>
        <w:t>60</w:t>
      </w:r>
      <w:r w:rsidRPr="00C957CC">
        <w:rPr>
          <w:rFonts w:eastAsia="標楷體"/>
          <w:bCs/>
          <w:color w:val="002060"/>
          <w:sz w:val="26"/>
          <w:szCs w:val="26"/>
        </w:rPr>
        <w:t>，</w:t>
      </w:r>
      <w:r w:rsidRPr="00C957CC">
        <w:rPr>
          <w:rFonts w:eastAsia="標楷體"/>
          <w:bCs/>
          <w:color w:val="002060"/>
          <w:sz w:val="26"/>
          <w:szCs w:val="26"/>
        </w:rPr>
        <w:t>10-16</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04</w:t>
      </w:r>
      <w:r w:rsidRPr="00C957CC">
        <w:rPr>
          <w:rFonts w:eastAsia="標楷體"/>
          <w:bCs/>
          <w:color w:val="002060"/>
          <w:sz w:val="26"/>
          <w:szCs w:val="26"/>
        </w:rPr>
        <w:t>、馬義傑</w:t>
      </w:r>
      <w:r w:rsidRPr="00C957CC">
        <w:rPr>
          <w:rFonts w:eastAsia="標楷體"/>
          <w:bCs/>
          <w:color w:val="002060"/>
          <w:sz w:val="26"/>
          <w:szCs w:val="26"/>
        </w:rPr>
        <w:t>(2002)</w:t>
      </w:r>
      <w:r w:rsidRPr="00C957CC">
        <w:rPr>
          <w:rFonts w:eastAsia="標楷體"/>
          <w:bCs/>
          <w:color w:val="002060"/>
          <w:sz w:val="26"/>
          <w:szCs w:val="26"/>
        </w:rPr>
        <w:t>。不同訓練方法對桌球初學者在運動技能學習之影響。</w:t>
      </w:r>
      <w:r w:rsidRPr="00C957CC">
        <w:rPr>
          <w:rFonts w:eastAsia="標楷體"/>
          <w:b/>
          <w:bCs/>
          <w:i/>
          <w:color w:val="002060"/>
          <w:sz w:val="26"/>
          <w:szCs w:val="26"/>
        </w:rPr>
        <w:t>2002</w:t>
      </w:r>
      <w:r w:rsidRPr="00C957CC">
        <w:rPr>
          <w:rFonts w:eastAsia="標楷體"/>
          <w:b/>
          <w:bCs/>
          <w:i/>
          <w:color w:val="002060"/>
          <w:sz w:val="26"/>
          <w:szCs w:val="26"/>
        </w:rPr>
        <w:t>年國際運動科學訓練研討會</w:t>
      </w:r>
      <w:r w:rsidRPr="00C957CC">
        <w:rPr>
          <w:rFonts w:eastAsia="標楷體"/>
          <w:bCs/>
          <w:color w:val="002060"/>
          <w:sz w:val="26"/>
          <w:szCs w:val="26"/>
        </w:rPr>
        <w:t>。桃園縣：國立體育學院。</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lastRenderedPageBreak/>
        <w:t>05</w:t>
      </w:r>
      <w:r w:rsidRPr="00C957CC">
        <w:rPr>
          <w:rFonts w:eastAsia="標楷體"/>
          <w:bCs/>
          <w:color w:val="002060"/>
          <w:sz w:val="26"/>
          <w:szCs w:val="26"/>
        </w:rPr>
        <w:t>、馬義傑</w:t>
      </w:r>
      <w:r w:rsidRPr="00C957CC">
        <w:rPr>
          <w:rFonts w:eastAsia="標楷體"/>
          <w:bCs/>
          <w:color w:val="002060"/>
          <w:sz w:val="26"/>
          <w:szCs w:val="26"/>
        </w:rPr>
        <w:t>(2002)</w:t>
      </w:r>
      <w:r w:rsidRPr="00C957CC">
        <w:rPr>
          <w:rFonts w:eastAsia="標楷體"/>
          <w:bCs/>
          <w:color w:val="002060"/>
          <w:sz w:val="26"/>
          <w:szCs w:val="26"/>
        </w:rPr>
        <w:t>。我國體育教師的危機管理及責任之探討。</w:t>
      </w:r>
      <w:r w:rsidRPr="00C957CC">
        <w:rPr>
          <w:rFonts w:eastAsia="標楷體"/>
          <w:b/>
          <w:bCs/>
          <w:i/>
          <w:color w:val="002060"/>
          <w:sz w:val="26"/>
          <w:szCs w:val="26"/>
        </w:rPr>
        <w:t>仁德學報，</w:t>
      </w:r>
      <w:r w:rsidRPr="00C957CC">
        <w:rPr>
          <w:rFonts w:eastAsia="標楷體"/>
          <w:b/>
          <w:i/>
          <w:color w:val="002060"/>
          <w:sz w:val="26"/>
          <w:szCs w:val="26"/>
        </w:rPr>
        <w:t>第一期</w:t>
      </w:r>
      <w:r w:rsidRPr="00C957CC">
        <w:rPr>
          <w:rFonts w:eastAsia="標楷體"/>
          <w:color w:val="002060"/>
          <w:sz w:val="26"/>
          <w:szCs w:val="26"/>
        </w:rPr>
        <w:t>，</w:t>
      </w:r>
      <w:r w:rsidRPr="00C957CC">
        <w:rPr>
          <w:rFonts w:eastAsia="標楷體"/>
          <w:color w:val="002060"/>
          <w:sz w:val="26"/>
          <w:szCs w:val="26"/>
        </w:rPr>
        <w:t xml:space="preserve"> 105-120</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06</w:t>
      </w:r>
      <w:r w:rsidRPr="00C957CC">
        <w:rPr>
          <w:rFonts w:eastAsia="標楷體"/>
          <w:bCs/>
          <w:color w:val="002060"/>
          <w:sz w:val="26"/>
          <w:szCs w:val="26"/>
        </w:rPr>
        <w:t>、馬義傑</w:t>
      </w:r>
      <w:r w:rsidRPr="00C957CC">
        <w:rPr>
          <w:rFonts w:eastAsia="標楷體"/>
          <w:bCs/>
          <w:color w:val="002060"/>
          <w:sz w:val="26"/>
          <w:szCs w:val="26"/>
        </w:rPr>
        <w:t>(2003)</w:t>
      </w:r>
      <w:r w:rsidRPr="00C957CC">
        <w:rPr>
          <w:rFonts w:eastAsia="標楷體"/>
          <w:bCs/>
          <w:color w:val="002060"/>
          <w:sz w:val="26"/>
          <w:szCs w:val="26"/>
        </w:rPr>
        <w:t>。許我國高爾夫一個未來。</w:t>
      </w:r>
      <w:r w:rsidRPr="00C957CC">
        <w:rPr>
          <w:rFonts w:eastAsia="標楷體"/>
          <w:b/>
          <w:bCs/>
          <w:i/>
          <w:color w:val="002060"/>
          <w:sz w:val="26"/>
          <w:szCs w:val="26"/>
        </w:rPr>
        <w:t>大專高爾夫學刊，</w:t>
      </w:r>
      <w:r w:rsidRPr="00C957CC">
        <w:rPr>
          <w:rFonts w:eastAsia="標楷體"/>
          <w:b/>
          <w:i/>
          <w:color w:val="002060"/>
          <w:sz w:val="26"/>
          <w:szCs w:val="26"/>
        </w:rPr>
        <w:t>第一期</w:t>
      </w:r>
      <w:r w:rsidRPr="00C957CC">
        <w:rPr>
          <w:rFonts w:eastAsia="標楷體"/>
          <w:color w:val="002060"/>
          <w:sz w:val="26"/>
          <w:szCs w:val="26"/>
        </w:rPr>
        <w:t>，</w:t>
      </w:r>
      <w:r w:rsidRPr="00C957CC">
        <w:rPr>
          <w:rFonts w:eastAsia="標楷體"/>
          <w:color w:val="002060"/>
          <w:sz w:val="26"/>
          <w:szCs w:val="26"/>
        </w:rPr>
        <w:t>31-41</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07</w:t>
      </w:r>
      <w:r w:rsidRPr="00C957CC">
        <w:rPr>
          <w:rFonts w:eastAsia="標楷體"/>
          <w:bCs/>
          <w:color w:val="002060"/>
          <w:sz w:val="26"/>
          <w:szCs w:val="26"/>
        </w:rPr>
        <w:t>、馬義傑</w:t>
      </w:r>
      <w:r w:rsidRPr="00C957CC">
        <w:rPr>
          <w:rFonts w:eastAsia="標楷體"/>
          <w:bCs/>
          <w:color w:val="002060"/>
          <w:sz w:val="26"/>
          <w:szCs w:val="26"/>
        </w:rPr>
        <w:t>(2003)</w:t>
      </w:r>
      <w:r w:rsidRPr="00C957CC">
        <w:rPr>
          <w:rFonts w:eastAsia="標楷體"/>
          <w:bCs/>
          <w:color w:val="002060"/>
          <w:sz w:val="26"/>
          <w:szCs w:val="26"/>
        </w:rPr>
        <w:t>。</w:t>
      </w:r>
      <w:r w:rsidRPr="00C957CC">
        <w:rPr>
          <w:rFonts w:eastAsia="標楷體"/>
          <w:color w:val="002060"/>
          <w:sz w:val="26"/>
          <w:szCs w:val="26"/>
        </w:rPr>
        <w:t>高爾夫一百碼內攻果嶺的擊球策略與球具選用。</w:t>
      </w:r>
      <w:r w:rsidRPr="00C957CC">
        <w:rPr>
          <w:rFonts w:eastAsia="標楷體"/>
          <w:b/>
          <w:i/>
          <w:color w:val="002060"/>
          <w:sz w:val="26"/>
          <w:szCs w:val="26"/>
        </w:rPr>
        <w:t>中華民國九十二年全國大專校院運動會體育學術研討會專刊</w:t>
      </w:r>
      <w:r w:rsidRPr="00C957CC">
        <w:rPr>
          <w:rFonts w:eastAsia="標楷體"/>
          <w:color w:val="002060"/>
          <w:sz w:val="26"/>
          <w:szCs w:val="26"/>
        </w:rPr>
        <w:t>（頁</w:t>
      </w:r>
      <w:r w:rsidRPr="00C957CC">
        <w:rPr>
          <w:rFonts w:eastAsia="標楷體"/>
          <w:bCs/>
          <w:color w:val="002060"/>
          <w:sz w:val="26"/>
          <w:szCs w:val="26"/>
        </w:rPr>
        <w:t>183-195</w:t>
      </w:r>
      <w:r w:rsidRPr="00C957CC">
        <w:rPr>
          <w:rFonts w:eastAsia="標楷體"/>
          <w:bCs/>
          <w:color w:val="002060"/>
          <w:sz w:val="26"/>
          <w:szCs w:val="26"/>
        </w:rPr>
        <w:t>）。</w:t>
      </w:r>
      <w:r w:rsidRPr="00C957CC">
        <w:rPr>
          <w:rFonts w:eastAsia="標楷體"/>
          <w:color w:val="002060"/>
          <w:kern w:val="0"/>
          <w:sz w:val="26"/>
          <w:szCs w:val="26"/>
        </w:rPr>
        <w:t>台中市：國立台灣體育學院。</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08</w:t>
      </w:r>
      <w:r w:rsidRPr="00C957CC">
        <w:rPr>
          <w:rFonts w:eastAsia="標楷體"/>
          <w:bCs/>
          <w:color w:val="002060"/>
          <w:sz w:val="26"/>
          <w:szCs w:val="26"/>
        </w:rPr>
        <w:t>、馬義傑</w:t>
      </w:r>
      <w:r w:rsidRPr="00C957CC">
        <w:rPr>
          <w:rFonts w:eastAsia="標楷體"/>
          <w:bCs/>
          <w:color w:val="002060"/>
          <w:sz w:val="26"/>
          <w:szCs w:val="26"/>
        </w:rPr>
        <w:t>(2003)</w:t>
      </w:r>
      <w:r w:rsidRPr="00C957CC">
        <w:rPr>
          <w:rFonts w:eastAsia="標楷體"/>
          <w:bCs/>
          <w:color w:val="002060"/>
          <w:sz w:val="26"/>
          <w:szCs w:val="26"/>
        </w:rPr>
        <w:t>。</w:t>
      </w:r>
      <w:r w:rsidRPr="00C957CC">
        <w:rPr>
          <w:rFonts w:eastAsia="標楷體"/>
          <w:color w:val="002060"/>
          <w:sz w:val="26"/>
          <w:szCs w:val="26"/>
        </w:rPr>
        <w:t>新科技對高爾夫球技的影響探討。</w:t>
      </w:r>
      <w:r w:rsidRPr="00C957CC">
        <w:rPr>
          <w:rFonts w:eastAsia="標楷體"/>
          <w:b/>
          <w:i/>
          <w:color w:val="002060"/>
          <w:sz w:val="26"/>
          <w:szCs w:val="26"/>
        </w:rPr>
        <w:t>教練科學期刊，第二期</w:t>
      </w:r>
      <w:r w:rsidRPr="00C957CC">
        <w:rPr>
          <w:rFonts w:eastAsia="標楷體"/>
          <w:color w:val="002060"/>
          <w:sz w:val="26"/>
          <w:szCs w:val="26"/>
        </w:rPr>
        <w:t>，</w:t>
      </w:r>
      <w:r w:rsidRPr="00C957CC">
        <w:rPr>
          <w:rFonts w:eastAsia="標楷體"/>
          <w:color w:val="002060"/>
          <w:sz w:val="26"/>
          <w:szCs w:val="26"/>
        </w:rPr>
        <w:t xml:space="preserve"> </w:t>
      </w:r>
      <w:r w:rsidRPr="00C957CC">
        <w:rPr>
          <w:rFonts w:eastAsia="標楷體"/>
          <w:bCs/>
          <w:color w:val="002060"/>
          <w:sz w:val="26"/>
          <w:szCs w:val="26"/>
        </w:rPr>
        <w:t>319-332</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09</w:t>
      </w:r>
      <w:r w:rsidRPr="00C957CC">
        <w:rPr>
          <w:rFonts w:eastAsia="標楷體"/>
          <w:bCs/>
          <w:color w:val="002060"/>
          <w:sz w:val="26"/>
          <w:szCs w:val="26"/>
        </w:rPr>
        <w:t>、馬義傑</w:t>
      </w:r>
      <w:r w:rsidRPr="00C957CC">
        <w:rPr>
          <w:rFonts w:eastAsia="標楷體"/>
          <w:bCs/>
          <w:color w:val="002060"/>
          <w:sz w:val="26"/>
          <w:szCs w:val="26"/>
        </w:rPr>
        <w:t>(2003)</w:t>
      </w:r>
      <w:r w:rsidRPr="00C957CC">
        <w:rPr>
          <w:rFonts w:eastAsia="標楷體"/>
          <w:bCs/>
          <w:color w:val="002060"/>
          <w:sz w:val="26"/>
          <w:szCs w:val="26"/>
        </w:rPr>
        <w:t>。</w:t>
      </w:r>
      <w:r w:rsidRPr="00C957CC">
        <w:rPr>
          <w:rFonts w:eastAsia="標楷體"/>
          <w:color w:val="002060"/>
          <w:sz w:val="26"/>
          <w:szCs w:val="26"/>
        </w:rPr>
        <w:t>三種不同材質的高爾夫推桿桿面及桿面傾斜角度對軟、硬高爾夫球在快、中、慢果嶺推桿距離的影響分析。</w:t>
      </w:r>
      <w:r w:rsidRPr="00C957CC">
        <w:rPr>
          <w:rFonts w:eastAsia="標楷體"/>
          <w:b/>
          <w:i/>
          <w:color w:val="002060"/>
          <w:sz w:val="26"/>
          <w:szCs w:val="26"/>
        </w:rPr>
        <w:t>大專體育學刊，</w:t>
      </w:r>
      <w:r w:rsidRPr="00C957CC">
        <w:rPr>
          <w:rFonts w:eastAsia="標楷體"/>
          <w:b/>
          <w:i/>
          <w:color w:val="002060"/>
          <w:sz w:val="26"/>
          <w:szCs w:val="26"/>
        </w:rPr>
        <w:t xml:space="preserve">5 </w:t>
      </w:r>
      <w:r w:rsidRPr="00C957CC">
        <w:rPr>
          <w:rFonts w:eastAsia="標楷體"/>
          <w:color w:val="002060"/>
          <w:sz w:val="26"/>
          <w:szCs w:val="26"/>
        </w:rPr>
        <w:t>（</w:t>
      </w:r>
      <w:r w:rsidRPr="00C957CC">
        <w:rPr>
          <w:rFonts w:eastAsia="標楷體"/>
          <w:color w:val="002060"/>
          <w:sz w:val="26"/>
          <w:szCs w:val="26"/>
        </w:rPr>
        <w:t>1</w:t>
      </w:r>
      <w:r w:rsidRPr="00C957CC">
        <w:rPr>
          <w:rFonts w:eastAsia="標楷體"/>
          <w:color w:val="002060"/>
          <w:sz w:val="26"/>
          <w:szCs w:val="26"/>
        </w:rPr>
        <w:t>），</w:t>
      </w:r>
      <w:r w:rsidRPr="00C957CC">
        <w:rPr>
          <w:rFonts w:eastAsia="標楷體"/>
          <w:color w:val="002060"/>
          <w:sz w:val="26"/>
          <w:szCs w:val="26"/>
        </w:rPr>
        <w:t>217-230</w:t>
      </w:r>
      <w:r w:rsidRPr="00C957CC">
        <w:rPr>
          <w:rFonts w:eastAsia="標楷體"/>
          <w:bCs/>
          <w:color w:val="002060"/>
          <w:sz w:val="26"/>
          <w:szCs w:val="26"/>
        </w:rPr>
        <w:t>。</w:t>
      </w:r>
    </w:p>
    <w:p w:rsidR="00B12E01" w:rsidRPr="00C957CC" w:rsidRDefault="00B12E01" w:rsidP="00B12E01">
      <w:pPr>
        <w:ind w:left="1045" w:hangingChars="402" w:hanging="1045"/>
        <w:jc w:val="both"/>
        <w:rPr>
          <w:rFonts w:eastAsia="標楷體"/>
          <w:color w:val="002060"/>
          <w:sz w:val="26"/>
          <w:szCs w:val="26"/>
        </w:rPr>
      </w:pPr>
      <w:r w:rsidRPr="00C957CC">
        <w:rPr>
          <w:rFonts w:eastAsia="標楷體"/>
          <w:bCs/>
          <w:color w:val="002060"/>
          <w:sz w:val="26"/>
          <w:szCs w:val="26"/>
        </w:rPr>
        <w:t>10</w:t>
      </w:r>
      <w:r w:rsidRPr="00C957CC">
        <w:rPr>
          <w:rFonts w:eastAsia="標楷體"/>
          <w:bCs/>
          <w:color w:val="002060"/>
          <w:sz w:val="26"/>
          <w:szCs w:val="26"/>
        </w:rPr>
        <w:t>、馬義傑</w:t>
      </w:r>
      <w:r w:rsidRPr="00C957CC">
        <w:rPr>
          <w:rFonts w:eastAsia="標楷體"/>
          <w:bCs/>
          <w:color w:val="002060"/>
          <w:sz w:val="26"/>
          <w:szCs w:val="26"/>
        </w:rPr>
        <w:t>(2003)</w:t>
      </w:r>
      <w:r w:rsidRPr="00C957CC">
        <w:rPr>
          <w:rFonts w:eastAsia="標楷體"/>
          <w:bCs/>
          <w:color w:val="002060"/>
          <w:sz w:val="26"/>
          <w:szCs w:val="26"/>
        </w:rPr>
        <w:t>。</w:t>
      </w:r>
      <w:r w:rsidRPr="00C957CC">
        <w:rPr>
          <w:rFonts w:eastAsia="標楷體"/>
          <w:color w:val="002060"/>
          <w:sz w:val="26"/>
          <w:szCs w:val="26"/>
        </w:rPr>
        <w:t xml:space="preserve"> “</w:t>
      </w:r>
      <w:r w:rsidRPr="00C957CC">
        <w:rPr>
          <w:rFonts w:eastAsia="標楷體"/>
          <w:color w:val="002060"/>
          <w:sz w:val="26"/>
          <w:szCs w:val="26"/>
        </w:rPr>
        <w:t>球具</w:t>
      </w:r>
      <w:r w:rsidRPr="00C957CC">
        <w:rPr>
          <w:rFonts w:eastAsia="標楷體"/>
          <w:color w:val="002060"/>
          <w:sz w:val="26"/>
          <w:szCs w:val="26"/>
        </w:rPr>
        <w:t>”</w:t>
      </w:r>
      <w:r w:rsidRPr="00C957CC">
        <w:rPr>
          <w:rFonts w:eastAsia="標楷體"/>
          <w:color w:val="002060"/>
          <w:sz w:val="26"/>
          <w:szCs w:val="26"/>
        </w:rPr>
        <w:t>與</w:t>
      </w:r>
      <w:r w:rsidRPr="00C957CC">
        <w:rPr>
          <w:rFonts w:eastAsia="標楷體"/>
          <w:color w:val="002060"/>
          <w:sz w:val="26"/>
          <w:szCs w:val="26"/>
        </w:rPr>
        <w:t>”</w:t>
      </w:r>
      <w:r w:rsidRPr="00C957CC">
        <w:rPr>
          <w:rFonts w:eastAsia="標楷體"/>
          <w:color w:val="002060"/>
          <w:sz w:val="26"/>
          <w:szCs w:val="26"/>
        </w:rPr>
        <w:t>球技</w:t>
      </w:r>
      <w:r w:rsidRPr="00C957CC">
        <w:rPr>
          <w:rFonts w:eastAsia="標楷體"/>
          <w:color w:val="002060"/>
          <w:sz w:val="26"/>
          <w:szCs w:val="26"/>
        </w:rPr>
        <w:t xml:space="preserve">” </w:t>
      </w:r>
      <w:r w:rsidRPr="00C957CC">
        <w:rPr>
          <w:rFonts w:eastAsia="標楷體"/>
          <w:color w:val="002060"/>
          <w:sz w:val="26"/>
          <w:szCs w:val="26"/>
        </w:rPr>
        <w:t>－</w:t>
      </w:r>
      <w:r w:rsidRPr="00C957CC">
        <w:rPr>
          <w:rFonts w:eastAsia="標楷體"/>
          <w:color w:val="002060"/>
          <w:sz w:val="26"/>
          <w:szCs w:val="26"/>
        </w:rPr>
        <w:t xml:space="preserve"> </w:t>
      </w:r>
      <w:r w:rsidRPr="00C957CC">
        <w:rPr>
          <w:rFonts w:eastAsia="標楷體"/>
          <w:color w:val="002060"/>
          <w:sz w:val="26"/>
          <w:szCs w:val="26"/>
        </w:rPr>
        <w:t>以高爾夫球為例。</w:t>
      </w:r>
      <w:r w:rsidRPr="00C957CC">
        <w:rPr>
          <w:rFonts w:eastAsia="標楷體"/>
          <w:b/>
          <w:i/>
          <w:color w:val="002060"/>
          <w:sz w:val="26"/>
          <w:szCs w:val="26"/>
        </w:rPr>
        <w:t>仁德學報，第二期</w:t>
      </w:r>
      <w:r w:rsidRPr="00C957CC">
        <w:rPr>
          <w:rFonts w:eastAsia="標楷體"/>
          <w:color w:val="002060"/>
          <w:sz w:val="26"/>
          <w:szCs w:val="26"/>
        </w:rPr>
        <w:t>，</w:t>
      </w:r>
      <w:r w:rsidRPr="00C957CC">
        <w:rPr>
          <w:rFonts w:eastAsia="標楷體"/>
          <w:color w:val="002060"/>
          <w:sz w:val="26"/>
          <w:szCs w:val="26"/>
        </w:rPr>
        <w:t xml:space="preserve"> 231-242</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11</w:t>
      </w:r>
      <w:r w:rsidRPr="00C957CC">
        <w:rPr>
          <w:rFonts w:eastAsia="標楷體"/>
          <w:bCs/>
          <w:color w:val="002060"/>
          <w:sz w:val="26"/>
          <w:szCs w:val="26"/>
        </w:rPr>
        <w:t>、馬義傑</w:t>
      </w:r>
      <w:r w:rsidRPr="00C957CC">
        <w:rPr>
          <w:rFonts w:eastAsia="標楷體"/>
          <w:bCs/>
          <w:color w:val="002060"/>
          <w:sz w:val="26"/>
          <w:szCs w:val="26"/>
        </w:rPr>
        <w:t>(2004)</w:t>
      </w:r>
      <w:r w:rsidRPr="00C957CC">
        <w:rPr>
          <w:rFonts w:eastAsia="標楷體"/>
          <w:bCs/>
          <w:color w:val="002060"/>
          <w:sz w:val="26"/>
          <w:szCs w:val="26"/>
        </w:rPr>
        <w:t>。</w:t>
      </w:r>
      <w:r w:rsidRPr="00C957CC">
        <w:rPr>
          <w:rFonts w:eastAsia="標楷體"/>
          <w:color w:val="002060"/>
          <w:sz w:val="26"/>
          <w:szCs w:val="26"/>
        </w:rPr>
        <w:t>背景干擾對高爾夫初學者之學習影響。</w:t>
      </w:r>
      <w:r w:rsidRPr="00C957CC">
        <w:rPr>
          <w:rFonts w:eastAsia="標楷體"/>
          <w:b/>
          <w:i/>
          <w:color w:val="002060"/>
          <w:sz w:val="26"/>
          <w:szCs w:val="26"/>
        </w:rPr>
        <w:t>國立臺灣體育學院體育學系（所）刊，第四期</w:t>
      </w:r>
      <w:r w:rsidRPr="00C957CC">
        <w:rPr>
          <w:rFonts w:eastAsia="標楷體"/>
          <w:color w:val="002060"/>
          <w:sz w:val="26"/>
          <w:szCs w:val="26"/>
        </w:rPr>
        <w:t>，</w:t>
      </w:r>
      <w:r w:rsidRPr="00C957CC">
        <w:rPr>
          <w:rFonts w:eastAsia="標楷體"/>
          <w:color w:val="002060"/>
          <w:sz w:val="26"/>
          <w:szCs w:val="26"/>
        </w:rPr>
        <w:t>11-22</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12</w:t>
      </w:r>
      <w:r w:rsidRPr="00C957CC">
        <w:rPr>
          <w:rFonts w:eastAsia="標楷體"/>
          <w:bCs/>
          <w:color w:val="002060"/>
          <w:sz w:val="26"/>
          <w:szCs w:val="26"/>
        </w:rPr>
        <w:t>、馬義傑</w:t>
      </w:r>
      <w:r w:rsidRPr="00C957CC">
        <w:rPr>
          <w:rFonts w:eastAsia="標楷體"/>
          <w:bCs/>
          <w:color w:val="002060"/>
          <w:sz w:val="26"/>
          <w:szCs w:val="26"/>
        </w:rPr>
        <w:t>(2004)</w:t>
      </w:r>
      <w:r w:rsidRPr="00C957CC">
        <w:rPr>
          <w:rFonts w:eastAsia="標楷體"/>
          <w:bCs/>
          <w:color w:val="002060"/>
          <w:sz w:val="26"/>
          <w:szCs w:val="26"/>
        </w:rPr>
        <w:t>。</w:t>
      </w:r>
      <w:r w:rsidRPr="00C957CC">
        <w:rPr>
          <w:rFonts w:eastAsia="標楷體"/>
          <w:color w:val="002060"/>
          <w:sz w:val="26"/>
          <w:szCs w:val="26"/>
        </w:rPr>
        <w:t>淺析觀賞</w:t>
      </w:r>
      <w:r w:rsidRPr="00C957CC">
        <w:rPr>
          <w:rFonts w:eastAsia="標楷體"/>
          <w:bCs/>
          <w:color w:val="002060"/>
          <w:sz w:val="26"/>
          <w:szCs w:val="26"/>
        </w:rPr>
        <w:t>運動競賽</w:t>
      </w:r>
      <w:r w:rsidRPr="00C957CC">
        <w:rPr>
          <w:rFonts w:eastAsia="標楷體"/>
          <w:bCs/>
          <w:color w:val="002060"/>
          <w:sz w:val="26"/>
          <w:szCs w:val="26"/>
        </w:rPr>
        <w:t>—</w:t>
      </w:r>
      <w:r w:rsidRPr="00C957CC">
        <w:rPr>
          <w:rFonts w:eastAsia="標楷體"/>
          <w:bCs/>
          <w:color w:val="002060"/>
          <w:sz w:val="26"/>
          <w:szCs w:val="26"/>
        </w:rPr>
        <w:t>以</w:t>
      </w:r>
      <w:r w:rsidRPr="00C957CC">
        <w:rPr>
          <w:rFonts w:eastAsia="標楷體"/>
          <w:color w:val="002060"/>
          <w:sz w:val="26"/>
          <w:szCs w:val="26"/>
        </w:rPr>
        <w:t>高球賽為例。</w:t>
      </w:r>
      <w:r w:rsidRPr="00C957CC">
        <w:rPr>
          <w:rFonts w:eastAsia="標楷體"/>
          <w:b/>
          <w:i/>
          <w:color w:val="002060"/>
          <w:sz w:val="26"/>
          <w:szCs w:val="26"/>
        </w:rPr>
        <w:t>2004</w:t>
      </w:r>
      <w:r w:rsidRPr="00C957CC">
        <w:rPr>
          <w:rFonts w:eastAsia="標楷體"/>
          <w:b/>
          <w:i/>
          <w:color w:val="002060"/>
          <w:sz w:val="26"/>
          <w:szCs w:val="26"/>
        </w:rPr>
        <w:t>台灣休閒、運動、健康產業管理學術研討會專刊</w:t>
      </w:r>
      <w:r w:rsidRPr="00C957CC">
        <w:rPr>
          <w:rFonts w:eastAsia="標楷體"/>
          <w:color w:val="002060"/>
          <w:sz w:val="26"/>
          <w:szCs w:val="26"/>
        </w:rPr>
        <w:t>（頁</w:t>
      </w:r>
      <w:r w:rsidRPr="00C957CC">
        <w:rPr>
          <w:rFonts w:eastAsia="標楷體"/>
          <w:bCs/>
          <w:color w:val="002060"/>
          <w:sz w:val="26"/>
          <w:szCs w:val="26"/>
        </w:rPr>
        <w:t>112</w:t>
      </w:r>
      <w:r w:rsidRPr="00C957CC">
        <w:rPr>
          <w:rFonts w:eastAsia="標楷體"/>
          <w:bCs/>
          <w:color w:val="002060"/>
          <w:sz w:val="26"/>
          <w:szCs w:val="26"/>
        </w:rPr>
        <w:t>）。屏東縣：大仁技術學院。</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13</w:t>
      </w:r>
      <w:r w:rsidRPr="00C957CC">
        <w:rPr>
          <w:rFonts w:eastAsia="標楷體"/>
          <w:bCs/>
          <w:color w:val="002060"/>
          <w:sz w:val="26"/>
          <w:szCs w:val="26"/>
        </w:rPr>
        <w:t>、馬義傑、吳慶瑞、古畢碩容</w:t>
      </w:r>
      <w:r w:rsidRPr="00C957CC">
        <w:rPr>
          <w:rFonts w:eastAsia="標楷體"/>
          <w:bCs/>
          <w:color w:val="002060"/>
          <w:sz w:val="26"/>
          <w:szCs w:val="26"/>
        </w:rPr>
        <w:t>(2004)</w:t>
      </w:r>
      <w:r w:rsidRPr="00C957CC">
        <w:rPr>
          <w:rFonts w:eastAsia="標楷體"/>
          <w:bCs/>
          <w:color w:val="002060"/>
          <w:sz w:val="26"/>
          <w:szCs w:val="26"/>
        </w:rPr>
        <w:t>。</w:t>
      </w:r>
      <w:r w:rsidRPr="00C957CC">
        <w:rPr>
          <w:rFonts w:eastAsia="標楷體"/>
          <w:color w:val="002060"/>
          <w:sz w:val="26"/>
          <w:szCs w:val="26"/>
        </w:rPr>
        <w:t>大專院校高爾夫選修課教學運作之探討。</w:t>
      </w:r>
      <w:r w:rsidRPr="00C957CC">
        <w:rPr>
          <w:rFonts w:eastAsia="標楷體"/>
          <w:b/>
          <w:bCs/>
          <w:i/>
          <w:color w:val="002060"/>
          <w:sz w:val="26"/>
          <w:szCs w:val="26"/>
        </w:rPr>
        <w:t>2004</w:t>
      </w:r>
      <w:r w:rsidRPr="00C957CC">
        <w:rPr>
          <w:rFonts w:eastAsia="標楷體"/>
          <w:b/>
          <w:bCs/>
          <w:i/>
          <w:color w:val="002060"/>
          <w:sz w:val="26"/>
          <w:szCs w:val="26"/>
        </w:rPr>
        <w:t>年運動教育國際學術研討會</w:t>
      </w:r>
      <w:r w:rsidRPr="00C957CC">
        <w:rPr>
          <w:rFonts w:eastAsia="標楷體"/>
          <w:b/>
          <w:i/>
          <w:color w:val="002060"/>
          <w:sz w:val="26"/>
          <w:szCs w:val="26"/>
        </w:rPr>
        <w:t>專刊</w:t>
      </w:r>
      <w:r w:rsidRPr="00C957CC">
        <w:rPr>
          <w:rFonts w:eastAsia="標楷體"/>
          <w:color w:val="002060"/>
          <w:sz w:val="26"/>
          <w:szCs w:val="26"/>
        </w:rPr>
        <w:t>（頁</w:t>
      </w:r>
      <w:r w:rsidRPr="00C957CC">
        <w:rPr>
          <w:rFonts w:eastAsia="標楷體"/>
          <w:bCs/>
          <w:color w:val="002060"/>
          <w:sz w:val="26"/>
          <w:szCs w:val="26"/>
        </w:rPr>
        <w:t>515</w:t>
      </w:r>
      <w:r w:rsidRPr="00C957CC">
        <w:rPr>
          <w:rFonts w:eastAsia="標楷體"/>
          <w:bCs/>
          <w:color w:val="002060"/>
          <w:sz w:val="26"/>
          <w:szCs w:val="26"/>
        </w:rPr>
        <w:t>）。台北市：台北市立體育學院。</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14</w:t>
      </w:r>
      <w:r w:rsidRPr="00C957CC">
        <w:rPr>
          <w:rFonts w:eastAsia="標楷體"/>
          <w:bCs/>
          <w:color w:val="002060"/>
          <w:sz w:val="26"/>
          <w:szCs w:val="26"/>
        </w:rPr>
        <w:t>、馬義傑</w:t>
      </w:r>
      <w:r w:rsidRPr="00C957CC">
        <w:rPr>
          <w:rFonts w:eastAsia="標楷體"/>
          <w:bCs/>
          <w:color w:val="002060"/>
          <w:sz w:val="26"/>
          <w:szCs w:val="26"/>
        </w:rPr>
        <w:t>(2004)</w:t>
      </w:r>
      <w:r w:rsidRPr="00C957CC">
        <w:rPr>
          <w:rFonts w:eastAsia="標楷體"/>
          <w:bCs/>
          <w:color w:val="002060"/>
          <w:sz w:val="26"/>
          <w:szCs w:val="26"/>
        </w:rPr>
        <w:t>。</w:t>
      </w:r>
      <w:r w:rsidRPr="00C957CC">
        <w:rPr>
          <w:rFonts w:eastAsia="標楷體"/>
          <w:color w:val="002060"/>
          <w:sz w:val="26"/>
          <w:szCs w:val="26"/>
        </w:rPr>
        <w:t>不同性質之高爾夫推桿在前、中、後打點對果嶺推桿距離的影響分析。</w:t>
      </w:r>
      <w:r w:rsidRPr="00C957CC">
        <w:rPr>
          <w:rFonts w:eastAsia="標楷體"/>
          <w:b/>
          <w:i/>
          <w:color w:val="002060"/>
          <w:spacing w:val="-10"/>
          <w:sz w:val="26"/>
          <w:szCs w:val="26"/>
        </w:rPr>
        <w:t>北體學報，</w:t>
      </w:r>
      <w:r w:rsidRPr="00C957CC">
        <w:rPr>
          <w:rFonts w:eastAsia="標楷體"/>
          <w:b/>
          <w:i/>
          <w:color w:val="002060"/>
          <w:sz w:val="26"/>
          <w:szCs w:val="26"/>
        </w:rPr>
        <w:t>第十二期</w:t>
      </w:r>
      <w:r w:rsidRPr="00C957CC">
        <w:rPr>
          <w:rFonts w:eastAsia="標楷體"/>
          <w:color w:val="002060"/>
          <w:sz w:val="26"/>
          <w:szCs w:val="26"/>
        </w:rPr>
        <w:t>，</w:t>
      </w:r>
      <w:r w:rsidRPr="00C957CC">
        <w:rPr>
          <w:rFonts w:eastAsia="標楷體"/>
          <w:color w:val="002060"/>
          <w:sz w:val="26"/>
          <w:szCs w:val="26"/>
        </w:rPr>
        <w:t>181-196</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15</w:t>
      </w:r>
      <w:r w:rsidRPr="00C957CC">
        <w:rPr>
          <w:rFonts w:eastAsia="標楷體"/>
          <w:bCs/>
          <w:color w:val="002060"/>
          <w:sz w:val="26"/>
          <w:szCs w:val="26"/>
        </w:rPr>
        <w:t>、馬義傑</w:t>
      </w:r>
      <w:r w:rsidRPr="00C957CC">
        <w:rPr>
          <w:rFonts w:eastAsia="標楷體"/>
          <w:bCs/>
          <w:color w:val="002060"/>
          <w:sz w:val="26"/>
          <w:szCs w:val="26"/>
        </w:rPr>
        <w:t>(2004)</w:t>
      </w:r>
      <w:r w:rsidRPr="00C957CC">
        <w:rPr>
          <w:rFonts w:eastAsia="標楷體"/>
          <w:bCs/>
          <w:color w:val="002060"/>
          <w:sz w:val="26"/>
          <w:szCs w:val="26"/>
        </w:rPr>
        <w:t>。雨天打高爾夫的技巧應用與觀念</w:t>
      </w:r>
      <w:r w:rsidRPr="00C957CC">
        <w:rPr>
          <w:rFonts w:eastAsia="標楷體"/>
          <w:color w:val="002060"/>
          <w:sz w:val="26"/>
          <w:szCs w:val="26"/>
        </w:rPr>
        <w:t>。</w:t>
      </w:r>
      <w:r w:rsidRPr="00C957CC">
        <w:rPr>
          <w:rFonts w:eastAsia="標楷體"/>
          <w:b/>
          <w:i/>
          <w:color w:val="002060"/>
          <w:sz w:val="26"/>
          <w:szCs w:val="26"/>
        </w:rPr>
        <w:t>仁德學報，第三期</w:t>
      </w:r>
      <w:r w:rsidRPr="00C957CC">
        <w:rPr>
          <w:rFonts w:eastAsia="標楷體"/>
          <w:color w:val="002060"/>
          <w:sz w:val="26"/>
          <w:szCs w:val="26"/>
        </w:rPr>
        <w:t>，</w:t>
      </w:r>
      <w:r w:rsidRPr="00C957CC">
        <w:rPr>
          <w:rFonts w:eastAsia="標楷體"/>
          <w:color w:val="002060"/>
          <w:sz w:val="26"/>
          <w:szCs w:val="26"/>
        </w:rPr>
        <w:t>131-138</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color w:val="002060"/>
          <w:sz w:val="26"/>
          <w:szCs w:val="26"/>
        </w:rPr>
      </w:pPr>
      <w:r w:rsidRPr="00C957CC">
        <w:rPr>
          <w:rFonts w:eastAsia="標楷體"/>
          <w:bCs/>
          <w:color w:val="002060"/>
          <w:sz w:val="26"/>
          <w:szCs w:val="26"/>
        </w:rPr>
        <w:t>16</w:t>
      </w:r>
      <w:r w:rsidRPr="00C957CC">
        <w:rPr>
          <w:rFonts w:eastAsia="標楷體"/>
          <w:bCs/>
          <w:color w:val="002060"/>
          <w:sz w:val="26"/>
          <w:szCs w:val="26"/>
        </w:rPr>
        <w:t>、馬義傑</w:t>
      </w:r>
      <w:r w:rsidRPr="00C957CC">
        <w:rPr>
          <w:rFonts w:eastAsia="標楷體"/>
          <w:bCs/>
          <w:color w:val="002060"/>
          <w:sz w:val="26"/>
          <w:szCs w:val="26"/>
        </w:rPr>
        <w:t>(2004)</w:t>
      </w:r>
      <w:r w:rsidRPr="00C957CC">
        <w:rPr>
          <w:rFonts w:eastAsia="標楷體"/>
          <w:bCs/>
          <w:color w:val="002060"/>
          <w:sz w:val="26"/>
          <w:szCs w:val="26"/>
        </w:rPr>
        <w:t>。打好推桿應有之認識。</w:t>
      </w:r>
      <w:r w:rsidRPr="00C957CC">
        <w:rPr>
          <w:rFonts w:eastAsia="標楷體"/>
          <w:b/>
          <w:bCs/>
          <w:i/>
          <w:color w:val="002060"/>
          <w:sz w:val="26"/>
          <w:szCs w:val="26"/>
        </w:rPr>
        <w:t>大專高爾夫學刊</w:t>
      </w:r>
      <w:r w:rsidRPr="00C957CC">
        <w:rPr>
          <w:rFonts w:eastAsia="標楷體"/>
          <w:b/>
          <w:i/>
          <w:color w:val="002060"/>
          <w:sz w:val="26"/>
          <w:szCs w:val="26"/>
        </w:rPr>
        <w:t>，第二期</w:t>
      </w:r>
      <w:r w:rsidRPr="00C957CC">
        <w:rPr>
          <w:rFonts w:eastAsia="標楷體"/>
          <w:color w:val="002060"/>
          <w:sz w:val="26"/>
          <w:szCs w:val="26"/>
        </w:rPr>
        <w:t>，</w:t>
      </w:r>
      <w:r w:rsidRPr="00C957CC">
        <w:rPr>
          <w:rFonts w:eastAsia="標楷體"/>
          <w:bCs/>
          <w:color w:val="002060"/>
          <w:sz w:val="26"/>
          <w:szCs w:val="26"/>
        </w:rPr>
        <w:t>14-21</w:t>
      </w:r>
      <w:r w:rsidRPr="00C957CC">
        <w:rPr>
          <w:rFonts w:eastAsia="標楷體"/>
          <w:bCs/>
          <w:color w:val="002060"/>
          <w:sz w:val="26"/>
          <w:szCs w:val="26"/>
        </w:rPr>
        <w:t>。</w:t>
      </w:r>
    </w:p>
    <w:p w:rsidR="00B12E01" w:rsidRPr="00C957CC" w:rsidRDefault="00B12E01" w:rsidP="00B12E01">
      <w:pPr>
        <w:ind w:left="1045" w:hangingChars="402" w:hanging="1045"/>
        <w:jc w:val="both"/>
        <w:rPr>
          <w:rFonts w:eastAsia="標楷體"/>
          <w:color w:val="002060"/>
          <w:sz w:val="26"/>
          <w:szCs w:val="26"/>
        </w:rPr>
      </w:pPr>
      <w:r w:rsidRPr="00C957CC">
        <w:rPr>
          <w:rFonts w:eastAsia="標楷體"/>
          <w:bCs/>
          <w:color w:val="002060"/>
          <w:sz w:val="26"/>
          <w:szCs w:val="26"/>
        </w:rPr>
        <w:t>17</w:t>
      </w:r>
      <w:r w:rsidRPr="00C957CC">
        <w:rPr>
          <w:rFonts w:eastAsia="標楷體"/>
          <w:bCs/>
          <w:color w:val="002060"/>
          <w:sz w:val="26"/>
          <w:szCs w:val="26"/>
        </w:rPr>
        <w:t>、馬義傑、鄭清榮</w:t>
      </w:r>
      <w:r w:rsidRPr="00C957CC">
        <w:rPr>
          <w:rFonts w:eastAsia="標楷體"/>
          <w:bCs/>
          <w:color w:val="002060"/>
          <w:sz w:val="26"/>
          <w:szCs w:val="26"/>
        </w:rPr>
        <w:t>(2004)</w:t>
      </w:r>
      <w:r w:rsidRPr="00C957CC">
        <w:rPr>
          <w:rFonts w:eastAsia="標楷體"/>
          <w:bCs/>
          <w:color w:val="002060"/>
          <w:sz w:val="26"/>
          <w:szCs w:val="26"/>
        </w:rPr>
        <w:t>。台灣地區與世界男子職業高爾夫頂尖選手之技術比較分析。</w:t>
      </w:r>
      <w:r w:rsidRPr="00C957CC">
        <w:rPr>
          <w:rFonts w:eastAsia="標楷體"/>
          <w:b/>
          <w:bCs/>
          <w:i/>
          <w:color w:val="002060"/>
          <w:sz w:val="26"/>
          <w:szCs w:val="26"/>
        </w:rPr>
        <w:t>中華民國體育學會體育學術論文發表會專刊</w:t>
      </w:r>
      <w:r w:rsidRPr="00C957CC">
        <w:rPr>
          <w:rFonts w:eastAsia="標楷體"/>
          <w:color w:val="002060"/>
          <w:sz w:val="26"/>
          <w:szCs w:val="26"/>
        </w:rPr>
        <w:t>（頁</w:t>
      </w:r>
      <w:r w:rsidRPr="00C957CC">
        <w:rPr>
          <w:rFonts w:eastAsia="標楷體"/>
          <w:bCs/>
          <w:color w:val="002060"/>
          <w:sz w:val="26"/>
          <w:szCs w:val="26"/>
        </w:rPr>
        <w:t>144</w:t>
      </w:r>
      <w:r w:rsidRPr="00C957CC">
        <w:rPr>
          <w:rFonts w:eastAsia="標楷體"/>
          <w:bCs/>
          <w:color w:val="002060"/>
          <w:sz w:val="26"/>
          <w:szCs w:val="26"/>
        </w:rPr>
        <w:t>）。</w:t>
      </w:r>
      <w:r w:rsidRPr="00C957CC">
        <w:rPr>
          <w:rFonts w:eastAsia="標楷體"/>
          <w:color w:val="002060"/>
          <w:kern w:val="0"/>
          <w:sz w:val="26"/>
          <w:szCs w:val="26"/>
        </w:rPr>
        <w:t>台北市：國立台灣師範大學。</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18</w:t>
      </w:r>
      <w:r w:rsidRPr="00C957CC">
        <w:rPr>
          <w:rFonts w:eastAsia="標楷體"/>
          <w:bCs/>
          <w:color w:val="002060"/>
          <w:sz w:val="26"/>
          <w:szCs w:val="26"/>
        </w:rPr>
        <w:t>、馬義傑</w:t>
      </w:r>
      <w:r w:rsidRPr="00C957CC">
        <w:rPr>
          <w:rFonts w:eastAsia="標楷體"/>
          <w:bCs/>
          <w:color w:val="002060"/>
          <w:sz w:val="26"/>
          <w:szCs w:val="26"/>
        </w:rPr>
        <w:t>(2005)</w:t>
      </w:r>
      <w:r w:rsidRPr="00C957CC">
        <w:rPr>
          <w:rFonts w:eastAsia="標楷體"/>
          <w:bCs/>
          <w:color w:val="002060"/>
          <w:sz w:val="26"/>
          <w:szCs w:val="26"/>
        </w:rPr>
        <w:t>。台灣參與日巡賽之男子職業高爾夫選手與當今世界頂尖選手之技術比較分析。</w:t>
      </w:r>
      <w:r w:rsidRPr="00C957CC">
        <w:rPr>
          <w:rFonts w:eastAsia="標楷體"/>
          <w:b/>
          <w:bCs/>
          <w:i/>
          <w:color w:val="002060"/>
          <w:sz w:val="26"/>
          <w:szCs w:val="26"/>
        </w:rPr>
        <w:t>大專高爾夫學刊</w:t>
      </w:r>
      <w:r w:rsidRPr="00C957CC">
        <w:rPr>
          <w:rFonts w:eastAsia="標楷體"/>
          <w:b/>
          <w:i/>
          <w:color w:val="002060"/>
          <w:sz w:val="26"/>
          <w:szCs w:val="26"/>
        </w:rPr>
        <w:t>，第三期</w:t>
      </w:r>
      <w:r w:rsidRPr="00C957CC">
        <w:rPr>
          <w:rFonts w:eastAsia="標楷體"/>
          <w:color w:val="002060"/>
          <w:sz w:val="26"/>
          <w:szCs w:val="26"/>
        </w:rPr>
        <w:t>，</w:t>
      </w:r>
      <w:r w:rsidRPr="00C957CC">
        <w:rPr>
          <w:rFonts w:eastAsia="標楷體"/>
          <w:bCs/>
          <w:color w:val="002060"/>
          <w:sz w:val="26"/>
          <w:szCs w:val="26"/>
        </w:rPr>
        <w:t>82-90</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19</w:t>
      </w:r>
      <w:r w:rsidRPr="00C957CC">
        <w:rPr>
          <w:rFonts w:eastAsia="標楷體"/>
          <w:bCs/>
          <w:color w:val="002060"/>
          <w:sz w:val="26"/>
          <w:szCs w:val="26"/>
        </w:rPr>
        <w:t>、馬義傑</w:t>
      </w:r>
      <w:r w:rsidRPr="00C957CC">
        <w:rPr>
          <w:rFonts w:eastAsia="標楷體"/>
          <w:bCs/>
          <w:color w:val="002060"/>
          <w:sz w:val="26"/>
          <w:szCs w:val="26"/>
        </w:rPr>
        <w:t>(2005)</w:t>
      </w:r>
      <w:r w:rsidRPr="00C957CC">
        <w:rPr>
          <w:rFonts w:eastAsia="標楷體"/>
          <w:bCs/>
          <w:color w:val="002060"/>
          <w:sz w:val="26"/>
          <w:szCs w:val="26"/>
        </w:rPr>
        <w:t>。</w:t>
      </w:r>
      <w:r w:rsidRPr="00C957CC">
        <w:rPr>
          <w:rFonts w:eastAsia="標楷體"/>
          <w:color w:val="002060"/>
          <w:sz w:val="26"/>
          <w:szCs w:val="26"/>
        </w:rPr>
        <w:t>高慣性矩</w:t>
      </w:r>
      <w:r w:rsidRPr="00C957CC">
        <w:rPr>
          <w:rFonts w:eastAsia="標楷體"/>
          <w:bCs/>
          <w:color w:val="002060"/>
          <w:sz w:val="26"/>
          <w:szCs w:val="26"/>
        </w:rPr>
        <w:t>推桿的擊球效應對不同差點之球友的影響分析。</w:t>
      </w:r>
      <w:r w:rsidRPr="00C957CC">
        <w:rPr>
          <w:rFonts w:eastAsia="標楷體"/>
          <w:b/>
          <w:bCs/>
          <w:i/>
          <w:color w:val="002060"/>
          <w:sz w:val="26"/>
          <w:szCs w:val="26"/>
        </w:rPr>
        <w:t>大專高爾夫學刊</w:t>
      </w:r>
      <w:r w:rsidRPr="00C957CC">
        <w:rPr>
          <w:rFonts w:eastAsia="標楷體"/>
          <w:b/>
          <w:i/>
          <w:color w:val="002060"/>
          <w:sz w:val="26"/>
          <w:szCs w:val="26"/>
        </w:rPr>
        <w:t>，第三期</w:t>
      </w:r>
      <w:r w:rsidRPr="00C957CC">
        <w:rPr>
          <w:rFonts w:eastAsia="標楷體"/>
          <w:color w:val="002060"/>
          <w:sz w:val="26"/>
          <w:szCs w:val="26"/>
        </w:rPr>
        <w:t>，</w:t>
      </w:r>
      <w:r w:rsidRPr="00C957CC">
        <w:rPr>
          <w:rFonts w:eastAsia="標楷體"/>
          <w:bCs/>
          <w:color w:val="002060"/>
          <w:sz w:val="26"/>
          <w:szCs w:val="26"/>
        </w:rPr>
        <w:t>40-52</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20</w:t>
      </w:r>
      <w:r w:rsidRPr="00C957CC">
        <w:rPr>
          <w:rFonts w:eastAsia="標楷體"/>
          <w:bCs/>
          <w:color w:val="002060"/>
          <w:sz w:val="26"/>
          <w:szCs w:val="26"/>
        </w:rPr>
        <w:t>、馬義傑</w:t>
      </w:r>
      <w:r w:rsidRPr="00C957CC">
        <w:rPr>
          <w:rFonts w:eastAsia="標楷體"/>
          <w:bCs/>
          <w:color w:val="002060"/>
          <w:sz w:val="26"/>
          <w:szCs w:val="26"/>
        </w:rPr>
        <w:t>(2005)</w:t>
      </w:r>
      <w:r w:rsidRPr="00C957CC">
        <w:rPr>
          <w:rFonts w:eastAsia="標楷體"/>
          <w:bCs/>
          <w:color w:val="002060"/>
          <w:sz w:val="26"/>
          <w:szCs w:val="26"/>
        </w:rPr>
        <w:t>。</w:t>
      </w:r>
      <w:r w:rsidRPr="00C957CC">
        <w:rPr>
          <w:rFonts w:eastAsia="標楷體"/>
          <w:color w:val="002060"/>
          <w:kern w:val="0"/>
          <w:sz w:val="26"/>
          <w:szCs w:val="26"/>
        </w:rPr>
        <w:t>高爾夫消費者購買一號木桿的動機探討</w:t>
      </w:r>
      <w:r w:rsidRPr="00C957CC">
        <w:rPr>
          <w:rFonts w:eastAsia="標楷體"/>
          <w:color w:val="002060"/>
          <w:sz w:val="26"/>
          <w:szCs w:val="26"/>
        </w:rPr>
        <w:t>。</w:t>
      </w:r>
      <w:r w:rsidRPr="00C957CC">
        <w:rPr>
          <w:rFonts w:eastAsia="標楷體"/>
          <w:b/>
          <w:i/>
          <w:color w:val="002060"/>
          <w:sz w:val="26"/>
          <w:szCs w:val="26"/>
        </w:rPr>
        <w:t>2005</w:t>
      </w:r>
      <w:r w:rsidRPr="00C957CC">
        <w:rPr>
          <w:rFonts w:eastAsia="標楷體"/>
          <w:b/>
          <w:i/>
          <w:color w:val="002060"/>
          <w:sz w:val="26"/>
          <w:szCs w:val="26"/>
        </w:rPr>
        <w:t>台灣休閒、運動、健康產業管理學術研討會專刊</w:t>
      </w:r>
      <w:r w:rsidRPr="00C957CC">
        <w:rPr>
          <w:rFonts w:eastAsia="標楷體"/>
          <w:color w:val="002060"/>
          <w:sz w:val="26"/>
          <w:szCs w:val="26"/>
        </w:rPr>
        <w:t>（頁</w:t>
      </w:r>
      <w:r w:rsidRPr="00C957CC">
        <w:rPr>
          <w:rFonts w:eastAsia="標楷體"/>
          <w:bCs/>
          <w:color w:val="002060"/>
          <w:sz w:val="26"/>
          <w:szCs w:val="26"/>
        </w:rPr>
        <w:t>61</w:t>
      </w:r>
      <w:r w:rsidRPr="00C957CC">
        <w:rPr>
          <w:rFonts w:eastAsia="標楷體"/>
          <w:bCs/>
          <w:color w:val="002060"/>
          <w:sz w:val="26"/>
          <w:szCs w:val="26"/>
        </w:rPr>
        <w:t>）。屏東縣：大仁科技大學。</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21</w:t>
      </w:r>
      <w:r w:rsidRPr="00C957CC">
        <w:rPr>
          <w:rFonts w:eastAsia="標楷體"/>
          <w:bCs/>
          <w:color w:val="002060"/>
          <w:sz w:val="26"/>
          <w:szCs w:val="26"/>
        </w:rPr>
        <w:t>、馬義傑</w:t>
      </w:r>
      <w:r w:rsidRPr="00C957CC">
        <w:rPr>
          <w:rFonts w:eastAsia="標楷體"/>
          <w:bCs/>
          <w:color w:val="002060"/>
          <w:sz w:val="26"/>
          <w:szCs w:val="26"/>
        </w:rPr>
        <w:t>(2005)</w:t>
      </w:r>
      <w:r w:rsidRPr="00C957CC">
        <w:rPr>
          <w:rFonts w:eastAsia="標楷體"/>
          <w:bCs/>
          <w:color w:val="002060"/>
          <w:sz w:val="26"/>
          <w:szCs w:val="26"/>
        </w:rPr>
        <w:t>。</w:t>
      </w:r>
      <w:r w:rsidRPr="00C957CC">
        <w:rPr>
          <w:rFonts w:eastAsia="標楷體"/>
          <w:color w:val="002060"/>
          <w:sz w:val="26"/>
          <w:szCs w:val="26"/>
        </w:rPr>
        <w:t>高爾夫球對不同差點之球友的擊球影響分析。</w:t>
      </w:r>
      <w:r w:rsidRPr="00C957CC">
        <w:rPr>
          <w:rFonts w:eastAsia="標楷體"/>
          <w:b/>
          <w:i/>
          <w:color w:val="002060"/>
          <w:sz w:val="26"/>
          <w:szCs w:val="26"/>
        </w:rPr>
        <w:t>兩岸運動科學研究學術研討會論文集</w:t>
      </w:r>
      <w:r w:rsidRPr="00C957CC">
        <w:rPr>
          <w:rFonts w:eastAsia="標楷體"/>
          <w:color w:val="002060"/>
          <w:sz w:val="26"/>
          <w:szCs w:val="26"/>
        </w:rPr>
        <w:t>（頁</w:t>
      </w:r>
      <w:r w:rsidRPr="00C957CC">
        <w:rPr>
          <w:rFonts w:eastAsia="標楷體"/>
          <w:bCs/>
          <w:color w:val="002060"/>
          <w:sz w:val="26"/>
          <w:szCs w:val="26"/>
        </w:rPr>
        <w:t>123-135</w:t>
      </w:r>
      <w:r w:rsidRPr="00C957CC">
        <w:rPr>
          <w:rFonts w:eastAsia="標楷體"/>
          <w:bCs/>
          <w:color w:val="002060"/>
          <w:sz w:val="26"/>
          <w:szCs w:val="26"/>
        </w:rPr>
        <w:t>）。台北市：台北市立體育學院。</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22</w:t>
      </w:r>
      <w:r w:rsidRPr="00C957CC">
        <w:rPr>
          <w:rFonts w:eastAsia="標楷體"/>
          <w:bCs/>
          <w:color w:val="002060"/>
          <w:sz w:val="26"/>
          <w:szCs w:val="26"/>
        </w:rPr>
        <w:t>、馬義傑</w:t>
      </w:r>
      <w:r w:rsidRPr="00C957CC">
        <w:rPr>
          <w:rFonts w:eastAsia="標楷體"/>
          <w:bCs/>
          <w:color w:val="002060"/>
          <w:sz w:val="26"/>
          <w:szCs w:val="26"/>
        </w:rPr>
        <w:t>(2005)</w:t>
      </w:r>
      <w:r w:rsidRPr="00C957CC">
        <w:rPr>
          <w:rFonts w:eastAsia="標楷體"/>
          <w:bCs/>
          <w:color w:val="002060"/>
          <w:sz w:val="26"/>
          <w:szCs w:val="26"/>
        </w:rPr>
        <w:t>。</w:t>
      </w:r>
      <w:r w:rsidRPr="00C957CC">
        <w:rPr>
          <w:rFonts w:eastAsia="標楷體"/>
          <w:color w:val="002060"/>
          <w:kern w:val="0"/>
          <w:sz w:val="26"/>
          <w:szCs w:val="26"/>
        </w:rPr>
        <w:t>高爾夫短鐵桿的</w:t>
      </w:r>
      <w:r w:rsidRPr="00C957CC">
        <w:rPr>
          <w:rFonts w:eastAsia="標楷體"/>
          <w:color w:val="002060"/>
          <w:sz w:val="26"/>
          <w:szCs w:val="26"/>
        </w:rPr>
        <w:t>選用</w:t>
      </w:r>
      <w:r w:rsidRPr="00C957CC">
        <w:rPr>
          <w:rFonts w:eastAsia="標楷體"/>
          <w:color w:val="002060"/>
          <w:kern w:val="0"/>
          <w:sz w:val="26"/>
          <w:szCs w:val="26"/>
        </w:rPr>
        <w:t>分析</w:t>
      </w:r>
      <w:r w:rsidRPr="00C957CC">
        <w:rPr>
          <w:rFonts w:eastAsia="標楷體"/>
          <w:color w:val="002060"/>
          <w:sz w:val="26"/>
          <w:szCs w:val="26"/>
        </w:rPr>
        <w:t>。</w:t>
      </w:r>
      <w:r w:rsidRPr="00C957CC">
        <w:rPr>
          <w:rFonts w:eastAsia="標楷體"/>
          <w:b/>
          <w:i/>
          <w:color w:val="002060"/>
          <w:sz w:val="26"/>
          <w:szCs w:val="26"/>
        </w:rPr>
        <w:t>2005</w:t>
      </w:r>
      <w:r w:rsidRPr="00C957CC">
        <w:rPr>
          <w:rFonts w:eastAsia="標楷體"/>
          <w:b/>
          <w:i/>
          <w:color w:val="002060"/>
          <w:sz w:val="26"/>
          <w:szCs w:val="26"/>
        </w:rPr>
        <w:t>台灣休閒、運動、健康產業管理學術研討會專刊</w:t>
      </w:r>
      <w:r w:rsidRPr="00C957CC">
        <w:rPr>
          <w:rFonts w:eastAsia="標楷體"/>
          <w:color w:val="002060"/>
          <w:sz w:val="26"/>
          <w:szCs w:val="26"/>
        </w:rPr>
        <w:t>（頁</w:t>
      </w:r>
      <w:r w:rsidRPr="00C957CC">
        <w:rPr>
          <w:rFonts w:eastAsia="標楷體"/>
          <w:bCs/>
          <w:color w:val="002060"/>
          <w:sz w:val="26"/>
          <w:szCs w:val="26"/>
        </w:rPr>
        <w:t>62</w:t>
      </w:r>
      <w:r w:rsidRPr="00C957CC">
        <w:rPr>
          <w:rFonts w:eastAsia="標楷體"/>
          <w:bCs/>
          <w:color w:val="002060"/>
          <w:sz w:val="26"/>
          <w:szCs w:val="26"/>
        </w:rPr>
        <w:t>）。屏東縣：大仁科技大學。</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lastRenderedPageBreak/>
        <w:t>23</w:t>
      </w:r>
      <w:r w:rsidRPr="00C957CC">
        <w:rPr>
          <w:rFonts w:eastAsia="標楷體"/>
          <w:bCs/>
          <w:color w:val="002060"/>
          <w:sz w:val="26"/>
          <w:szCs w:val="26"/>
        </w:rPr>
        <w:t>、張麗如、馬義傑</w:t>
      </w:r>
      <w:r w:rsidRPr="00C957CC">
        <w:rPr>
          <w:rFonts w:eastAsia="標楷體"/>
          <w:bCs/>
          <w:color w:val="002060"/>
          <w:sz w:val="26"/>
          <w:szCs w:val="26"/>
        </w:rPr>
        <w:t>(2005)</w:t>
      </w:r>
      <w:r w:rsidRPr="00C957CC">
        <w:rPr>
          <w:rFonts w:eastAsia="標楷體"/>
          <w:bCs/>
          <w:color w:val="002060"/>
          <w:sz w:val="26"/>
          <w:szCs w:val="26"/>
        </w:rPr>
        <w:t>。</w:t>
      </w:r>
      <w:r w:rsidRPr="00C957CC">
        <w:rPr>
          <w:rFonts w:eastAsia="標楷體"/>
          <w:color w:val="002060"/>
          <w:kern w:val="0"/>
          <w:sz w:val="26"/>
          <w:szCs w:val="26"/>
        </w:rPr>
        <w:t>壓力與健康</w:t>
      </w:r>
      <w:r w:rsidRPr="00C957CC">
        <w:rPr>
          <w:rFonts w:eastAsia="標楷體"/>
          <w:bCs/>
          <w:color w:val="002060"/>
          <w:kern w:val="0"/>
          <w:sz w:val="26"/>
          <w:szCs w:val="26"/>
        </w:rPr>
        <w:t>關係之探討</w:t>
      </w:r>
      <w:r w:rsidRPr="00C957CC">
        <w:rPr>
          <w:rFonts w:eastAsia="標楷體"/>
          <w:color w:val="002060"/>
          <w:sz w:val="26"/>
          <w:szCs w:val="26"/>
        </w:rPr>
        <w:t>--</w:t>
      </w:r>
      <w:r w:rsidRPr="00C957CC">
        <w:rPr>
          <w:rFonts w:eastAsia="標楷體"/>
          <w:color w:val="002060"/>
          <w:sz w:val="26"/>
          <w:szCs w:val="26"/>
        </w:rPr>
        <w:t>以</w:t>
      </w:r>
      <w:r w:rsidRPr="00C957CC">
        <w:rPr>
          <w:rFonts w:eastAsia="標楷體"/>
          <w:bCs/>
          <w:color w:val="002060"/>
          <w:kern w:val="0"/>
          <w:sz w:val="26"/>
          <w:szCs w:val="26"/>
        </w:rPr>
        <w:t>空服員</w:t>
      </w:r>
      <w:r w:rsidRPr="00C957CC">
        <w:rPr>
          <w:rFonts w:eastAsia="標楷體"/>
          <w:color w:val="002060"/>
          <w:sz w:val="26"/>
          <w:szCs w:val="26"/>
        </w:rPr>
        <w:t>為例。</w:t>
      </w:r>
      <w:r w:rsidRPr="00C957CC">
        <w:rPr>
          <w:rFonts w:eastAsia="標楷體"/>
          <w:b/>
          <w:i/>
          <w:color w:val="002060"/>
          <w:sz w:val="26"/>
          <w:szCs w:val="26"/>
        </w:rPr>
        <w:t>2005</w:t>
      </w:r>
      <w:r w:rsidRPr="00C957CC">
        <w:rPr>
          <w:rFonts w:eastAsia="標楷體"/>
          <w:b/>
          <w:i/>
          <w:color w:val="002060"/>
          <w:sz w:val="26"/>
          <w:szCs w:val="26"/>
        </w:rPr>
        <w:t>台灣休閒、運動、健康產業管理學術研討會專刊</w:t>
      </w:r>
      <w:r w:rsidRPr="00C957CC">
        <w:rPr>
          <w:rFonts w:eastAsia="標楷體"/>
          <w:color w:val="002060"/>
          <w:sz w:val="26"/>
          <w:szCs w:val="26"/>
        </w:rPr>
        <w:t>（頁</w:t>
      </w:r>
      <w:r w:rsidRPr="00C957CC">
        <w:rPr>
          <w:rFonts w:eastAsia="標楷體"/>
          <w:bCs/>
          <w:color w:val="002060"/>
          <w:sz w:val="26"/>
          <w:szCs w:val="26"/>
        </w:rPr>
        <w:t>63</w:t>
      </w:r>
      <w:r w:rsidRPr="00C957CC">
        <w:rPr>
          <w:rFonts w:eastAsia="標楷體"/>
          <w:bCs/>
          <w:color w:val="002060"/>
          <w:sz w:val="26"/>
          <w:szCs w:val="26"/>
        </w:rPr>
        <w:t>）。屏東縣：大仁科技大學。</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24</w:t>
      </w:r>
      <w:r w:rsidRPr="00C957CC">
        <w:rPr>
          <w:rFonts w:eastAsia="標楷體"/>
          <w:bCs/>
          <w:color w:val="002060"/>
          <w:sz w:val="26"/>
          <w:szCs w:val="26"/>
        </w:rPr>
        <w:t>、馬義傑</w:t>
      </w:r>
      <w:r w:rsidRPr="00C957CC">
        <w:rPr>
          <w:rFonts w:eastAsia="標楷體"/>
          <w:bCs/>
          <w:color w:val="002060"/>
          <w:sz w:val="26"/>
          <w:szCs w:val="26"/>
        </w:rPr>
        <w:t>(2006)</w:t>
      </w:r>
      <w:r w:rsidRPr="00C957CC">
        <w:rPr>
          <w:rFonts w:eastAsia="標楷體"/>
          <w:bCs/>
          <w:color w:val="002060"/>
          <w:sz w:val="26"/>
          <w:szCs w:val="26"/>
        </w:rPr>
        <w:t>。</w:t>
      </w:r>
      <w:r w:rsidRPr="00C957CC">
        <w:rPr>
          <w:rFonts w:eastAsia="標楷體"/>
          <w:b/>
          <w:bCs/>
          <w:i/>
          <w:color w:val="002060"/>
          <w:sz w:val="26"/>
          <w:szCs w:val="26"/>
        </w:rPr>
        <w:t>不同高爾夫球對擊球距離與準確度之影響分析</w:t>
      </w:r>
      <w:r w:rsidRPr="00C957CC">
        <w:rPr>
          <w:rFonts w:eastAsia="標楷體"/>
          <w:color w:val="002060"/>
          <w:sz w:val="26"/>
          <w:szCs w:val="26"/>
        </w:rPr>
        <w:t>。台北市：藝軒圖書出版社</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25</w:t>
      </w:r>
      <w:r w:rsidRPr="00C957CC">
        <w:rPr>
          <w:rFonts w:eastAsia="標楷體"/>
          <w:bCs/>
          <w:color w:val="002060"/>
          <w:sz w:val="26"/>
          <w:szCs w:val="26"/>
        </w:rPr>
        <w:t>、馬義傑</w:t>
      </w:r>
      <w:r w:rsidRPr="00C957CC">
        <w:rPr>
          <w:rFonts w:eastAsia="標楷體"/>
          <w:bCs/>
          <w:color w:val="002060"/>
          <w:sz w:val="26"/>
          <w:szCs w:val="26"/>
        </w:rPr>
        <w:t>(2006)</w:t>
      </w:r>
      <w:r w:rsidRPr="00C957CC">
        <w:rPr>
          <w:rFonts w:eastAsia="標楷體"/>
          <w:bCs/>
          <w:color w:val="002060"/>
          <w:sz w:val="26"/>
          <w:szCs w:val="26"/>
        </w:rPr>
        <w:t>。</w:t>
      </w:r>
      <w:r w:rsidRPr="00C957CC">
        <w:rPr>
          <w:rFonts w:eastAsia="標楷體"/>
          <w:color w:val="002060"/>
          <w:kern w:val="0"/>
          <w:sz w:val="26"/>
          <w:szCs w:val="26"/>
        </w:rPr>
        <w:t>了解球具改善球技</w:t>
      </w:r>
      <w:r w:rsidRPr="00C957CC">
        <w:rPr>
          <w:rFonts w:eastAsia="標楷體"/>
          <w:color w:val="002060"/>
          <w:kern w:val="0"/>
          <w:sz w:val="26"/>
          <w:szCs w:val="26"/>
        </w:rPr>
        <w:t xml:space="preserve"> </w:t>
      </w:r>
      <w:r w:rsidRPr="00C957CC">
        <w:rPr>
          <w:rFonts w:eastAsia="標楷體"/>
          <w:color w:val="002060"/>
          <w:kern w:val="0"/>
          <w:sz w:val="26"/>
          <w:szCs w:val="26"/>
        </w:rPr>
        <w:t>－</w:t>
      </w:r>
      <w:r w:rsidRPr="00C957CC">
        <w:rPr>
          <w:rFonts w:eastAsia="標楷體"/>
          <w:color w:val="002060"/>
          <w:kern w:val="0"/>
          <w:sz w:val="26"/>
          <w:szCs w:val="26"/>
        </w:rPr>
        <w:t xml:space="preserve"> </w:t>
      </w:r>
      <w:r w:rsidRPr="00C957CC">
        <w:rPr>
          <w:rFonts w:eastAsia="標楷體"/>
          <w:color w:val="002060"/>
          <w:kern w:val="0"/>
          <w:sz w:val="26"/>
          <w:szCs w:val="26"/>
        </w:rPr>
        <w:t>以高爾夫球為例</w:t>
      </w:r>
      <w:r w:rsidRPr="00C957CC">
        <w:rPr>
          <w:rFonts w:eastAsia="標楷體"/>
          <w:color w:val="002060"/>
          <w:sz w:val="26"/>
          <w:szCs w:val="26"/>
        </w:rPr>
        <w:t>。</w:t>
      </w:r>
      <w:r w:rsidRPr="00C957CC">
        <w:rPr>
          <w:rFonts w:eastAsia="標楷體"/>
          <w:b/>
          <w:i/>
          <w:color w:val="002060"/>
          <w:sz w:val="26"/>
          <w:szCs w:val="26"/>
        </w:rPr>
        <w:t>2006</w:t>
      </w:r>
      <w:r w:rsidRPr="00C957CC">
        <w:rPr>
          <w:rFonts w:eastAsia="標楷體"/>
          <w:b/>
          <w:i/>
          <w:color w:val="002060"/>
          <w:sz w:val="26"/>
          <w:szCs w:val="26"/>
        </w:rPr>
        <w:t>台灣休閒、運動、健康產業管理學術研討會專刊</w:t>
      </w:r>
      <w:r w:rsidRPr="00C957CC">
        <w:rPr>
          <w:rFonts w:eastAsia="標楷體"/>
          <w:color w:val="002060"/>
          <w:sz w:val="26"/>
          <w:szCs w:val="26"/>
        </w:rPr>
        <w:t>（頁</w:t>
      </w:r>
      <w:r w:rsidRPr="00C957CC">
        <w:rPr>
          <w:rFonts w:eastAsia="標楷體"/>
          <w:bCs/>
          <w:color w:val="002060"/>
          <w:sz w:val="26"/>
          <w:szCs w:val="26"/>
        </w:rPr>
        <w:t>110-126</w:t>
      </w:r>
      <w:r w:rsidRPr="00C957CC">
        <w:rPr>
          <w:rFonts w:eastAsia="標楷體"/>
          <w:bCs/>
          <w:color w:val="002060"/>
          <w:sz w:val="26"/>
          <w:szCs w:val="26"/>
        </w:rPr>
        <w:t>）。屏東縣：大仁科技大學。</w:t>
      </w:r>
    </w:p>
    <w:p w:rsidR="00B12E01" w:rsidRPr="00C957CC" w:rsidRDefault="00B12E01" w:rsidP="00B12E01">
      <w:pPr>
        <w:snapToGrid w:val="0"/>
        <w:ind w:left="1040" w:hangingChars="400" w:hanging="1040"/>
        <w:jc w:val="both"/>
        <w:rPr>
          <w:rFonts w:eastAsia="標楷體"/>
          <w:bCs/>
          <w:color w:val="002060"/>
          <w:sz w:val="26"/>
          <w:szCs w:val="26"/>
        </w:rPr>
      </w:pPr>
      <w:r w:rsidRPr="00C957CC">
        <w:rPr>
          <w:rFonts w:eastAsia="標楷體"/>
          <w:bCs/>
          <w:color w:val="002060"/>
          <w:sz w:val="26"/>
          <w:szCs w:val="26"/>
        </w:rPr>
        <w:t>26</w:t>
      </w:r>
      <w:r w:rsidRPr="00C957CC">
        <w:rPr>
          <w:rFonts w:eastAsia="標楷體"/>
          <w:bCs/>
          <w:color w:val="002060"/>
          <w:sz w:val="26"/>
          <w:szCs w:val="26"/>
        </w:rPr>
        <w:t>、馬義傑、高俊傑</w:t>
      </w:r>
      <w:r w:rsidRPr="00C957CC">
        <w:rPr>
          <w:rFonts w:eastAsia="標楷體"/>
          <w:bCs/>
          <w:color w:val="002060"/>
          <w:sz w:val="26"/>
          <w:szCs w:val="26"/>
        </w:rPr>
        <w:t xml:space="preserve"> (2006)</w:t>
      </w:r>
      <w:r w:rsidRPr="00C957CC">
        <w:rPr>
          <w:rFonts w:eastAsia="標楷體"/>
          <w:bCs/>
          <w:color w:val="002060"/>
          <w:sz w:val="26"/>
          <w:szCs w:val="26"/>
        </w:rPr>
        <w:t>。</w:t>
      </w:r>
      <w:r w:rsidRPr="00C957CC">
        <w:rPr>
          <w:rFonts w:eastAsia="標楷體"/>
          <w:color w:val="002060"/>
          <w:kern w:val="0"/>
          <w:sz w:val="26"/>
          <w:szCs w:val="26"/>
        </w:rPr>
        <w:t>兒童參與高爾夫運動學習之推展</w:t>
      </w:r>
      <w:r w:rsidRPr="00C957CC">
        <w:rPr>
          <w:rFonts w:eastAsia="標楷體"/>
          <w:color w:val="002060"/>
          <w:sz w:val="26"/>
          <w:szCs w:val="26"/>
        </w:rPr>
        <w:t>。</w:t>
      </w:r>
      <w:r w:rsidRPr="00C957CC">
        <w:rPr>
          <w:rFonts w:eastAsia="標楷體"/>
          <w:b/>
          <w:bCs/>
          <w:i/>
          <w:color w:val="002060"/>
          <w:sz w:val="26"/>
          <w:szCs w:val="26"/>
        </w:rPr>
        <w:t>幼兒教育，</w:t>
      </w:r>
      <w:r w:rsidRPr="00C957CC">
        <w:rPr>
          <w:rFonts w:eastAsia="標楷體"/>
          <w:b/>
          <w:i/>
          <w:color w:val="002060"/>
          <w:sz w:val="26"/>
          <w:szCs w:val="26"/>
        </w:rPr>
        <w:t>第</w:t>
      </w:r>
      <w:r w:rsidRPr="00C957CC">
        <w:rPr>
          <w:rFonts w:eastAsia="標楷體"/>
          <w:b/>
          <w:i/>
          <w:color w:val="002060"/>
          <w:sz w:val="26"/>
          <w:szCs w:val="26"/>
        </w:rPr>
        <w:t>284</w:t>
      </w:r>
      <w:r w:rsidRPr="00C957CC">
        <w:rPr>
          <w:rFonts w:eastAsia="標楷體"/>
          <w:b/>
          <w:i/>
          <w:color w:val="002060"/>
          <w:sz w:val="26"/>
          <w:szCs w:val="26"/>
        </w:rPr>
        <w:t>期</w:t>
      </w:r>
      <w:r w:rsidRPr="00C957CC">
        <w:rPr>
          <w:rFonts w:eastAsia="標楷體"/>
          <w:color w:val="002060"/>
          <w:sz w:val="26"/>
          <w:szCs w:val="26"/>
        </w:rPr>
        <w:t>，</w:t>
      </w:r>
      <w:r w:rsidRPr="00C957CC">
        <w:rPr>
          <w:rFonts w:eastAsia="標楷體"/>
          <w:bCs/>
          <w:color w:val="002060"/>
          <w:sz w:val="26"/>
          <w:szCs w:val="26"/>
        </w:rPr>
        <w:t>35-36</w:t>
      </w:r>
      <w:r w:rsidRPr="00C957CC">
        <w:rPr>
          <w:rFonts w:eastAsia="標楷體"/>
          <w:bCs/>
          <w:color w:val="002060"/>
          <w:sz w:val="26"/>
          <w:szCs w:val="26"/>
        </w:rPr>
        <w:t>。</w:t>
      </w:r>
    </w:p>
    <w:p w:rsidR="00B12E01" w:rsidRPr="00C957CC" w:rsidRDefault="00B12E01" w:rsidP="00B12E01">
      <w:pPr>
        <w:autoSpaceDE w:val="0"/>
        <w:autoSpaceDN w:val="0"/>
        <w:adjustRightInd w:val="0"/>
        <w:ind w:left="1040" w:hangingChars="400" w:hanging="1040"/>
        <w:jc w:val="both"/>
        <w:rPr>
          <w:rFonts w:eastAsia="標楷體"/>
          <w:color w:val="002060"/>
          <w:kern w:val="0"/>
          <w:sz w:val="26"/>
          <w:szCs w:val="26"/>
        </w:rPr>
      </w:pPr>
      <w:r w:rsidRPr="00C957CC">
        <w:rPr>
          <w:rFonts w:eastAsia="標楷體"/>
          <w:color w:val="002060"/>
          <w:sz w:val="26"/>
          <w:szCs w:val="26"/>
        </w:rPr>
        <w:t>27</w:t>
      </w:r>
      <w:r w:rsidRPr="00C957CC">
        <w:rPr>
          <w:rFonts w:eastAsia="標楷體"/>
          <w:color w:val="002060"/>
          <w:sz w:val="26"/>
          <w:szCs w:val="26"/>
        </w:rPr>
        <w:t>、</w:t>
      </w:r>
      <w:r w:rsidRPr="00C957CC">
        <w:rPr>
          <w:rFonts w:eastAsia="標楷體"/>
          <w:color w:val="002060"/>
          <w:sz w:val="26"/>
          <w:szCs w:val="26"/>
        </w:rPr>
        <w:t>Ma, I.C</w:t>
      </w:r>
      <w:r w:rsidRPr="00C957CC">
        <w:rPr>
          <w:rFonts w:eastAsia="標楷體"/>
          <w:bCs/>
          <w:color w:val="002060"/>
          <w:sz w:val="26"/>
          <w:szCs w:val="26"/>
        </w:rPr>
        <w:t>.,</w:t>
      </w:r>
      <w:r w:rsidRPr="00C957CC">
        <w:rPr>
          <w:rFonts w:eastAsia="標楷體"/>
          <w:color w:val="002060"/>
          <w:sz w:val="26"/>
          <w:szCs w:val="26"/>
        </w:rPr>
        <w:t xml:space="preserve"> </w:t>
      </w:r>
      <w:r w:rsidRPr="00C957CC">
        <w:rPr>
          <w:rFonts w:eastAsia="標楷體"/>
          <w:color w:val="002060"/>
          <w:sz w:val="26"/>
          <w:szCs w:val="26"/>
        </w:rPr>
        <w:t>＆</w:t>
      </w:r>
      <w:r w:rsidRPr="00C957CC">
        <w:rPr>
          <w:rFonts w:eastAsia="標楷體"/>
          <w:color w:val="002060"/>
          <w:sz w:val="26"/>
          <w:szCs w:val="26"/>
        </w:rPr>
        <w:t xml:space="preserve"> Wu, C. J. </w:t>
      </w:r>
      <w:r w:rsidRPr="00C957CC">
        <w:rPr>
          <w:rFonts w:eastAsia="標楷體"/>
          <w:bCs/>
          <w:color w:val="002060"/>
          <w:sz w:val="26"/>
          <w:szCs w:val="26"/>
        </w:rPr>
        <w:t xml:space="preserve">(2007). </w:t>
      </w:r>
      <w:r w:rsidRPr="00C957CC">
        <w:rPr>
          <w:rFonts w:eastAsia="標楷體"/>
          <w:color w:val="002060"/>
          <w:kern w:val="0"/>
          <w:sz w:val="26"/>
          <w:szCs w:val="26"/>
        </w:rPr>
        <w:t xml:space="preserve">A Research of Consumer’s Purchase Decision of Golf </w:t>
      </w:r>
      <w:r w:rsidRPr="00C957CC">
        <w:rPr>
          <w:rFonts w:eastAsia="標楷體"/>
          <w:color w:val="002060"/>
          <w:sz w:val="26"/>
          <w:szCs w:val="26"/>
        </w:rPr>
        <w:t>Ball</w:t>
      </w:r>
      <w:r w:rsidRPr="00C957CC">
        <w:rPr>
          <w:rFonts w:eastAsia="標楷體"/>
          <w:color w:val="002060"/>
          <w:kern w:val="0"/>
          <w:sz w:val="26"/>
          <w:szCs w:val="26"/>
        </w:rPr>
        <w:t>.</w:t>
      </w:r>
      <w:r w:rsidRPr="00C957CC">
        <w:rPr>
          <w:rFonts w:eastAsia="標楷體"/>
          <w:i/>
          <w:color w:val="002060"/>
          <w:kern w:val="0"/>
          <w:sz w:val="26"/>
          <w:szCs w:val="26"/>
        </w:rPr>
        <w:t xml:space="preserve"> 2007 International Conference of Sport, Health, Leisure and Recreation</w:t>
      </w:r>
      <w:r w:rsidRPr="00C957CC">
        <w:rPr>
          <w:rFonts w:eastAsia="標楷體"/>
          <w:color w:val="002060"/>
          <w:sz w:val="26"/>
          <w:szCs w:val="26"/>
        </w:rPr>
        <w:t>（</w:t>
      </w:r>
      <w:r w:rsidRPr="00C957CC">
        <w:rPr>
          <w:rFonts w:eastAsia="標楷體"/>
          <w:color w:val="002060"/>
          <w:sz w:val="26"/>
          <w:szCs w:val="26"/>
        </w:rPr>
        <w:t>P</w:t>
      </w:r>
      <w:r w:rsidRPr="00C957CC">
        <w:rPr>
          <w:rFonts w:eastAsia="標楷體"/>
          <w:bCs/>
          <w:color w:val="002060"/>
          <w:sz w:val="26"/>
          <w:szCs w:val="26"/>
        </w:rPr>
        <w:t>409-414</w:t>
      </w:r>
      <w:r w:rsidRPr="00C957CC">
        <w:rPr>
          <w:rFonts w:eastAsia="標楷體"/>
          <w:bCs/>
          <w:color w:val="002060"/>
          <w:sz w:val="26"/>
          <w:szCs w:val="26"/>
        </w:rPr>
        <w:t>）</w:t>
      </w:r>
      <w:r w:rsidRPr="00C957CC">
        <w:rPr>
          <w:rFonts w:eastAsia="標楷體"/>
          <w:color w:val="002060"/>
          <w:sz w:val="26"/>
          <w:szCs w:val="26"/>
        </w:rPr>
        <w:t>. Taipei</w:t>
      </w:r>
      <w:r w:rsidRPr="00C957CC">
        <w:rPr>
          <w:rFonts w:eastAsia="標楷體"/>
          <w:color w:val="002060"/>
          <w:sz w:val="26"/>
          <w:szCs w:val="26"/>
        </w:rPr>
        <w:t>：</w:t>
      </w:r>
      <w:r w:rsidRPr="00C957CC">
        <w:rPr>
          <w:rFonts w:eastAsia="標楷體"/>
          <w:color w:val="002060"/>
          <w:sz w:val="26"/>
          <w:szCs w:val="26"/>
        </w:rPr>
        <w:t>Ming Chuan University.</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28</w:t>
      </w:r>
      <w:r w:rsidRPr="00C957CC">
        <w:rPr>
          <w:rFonts w:eastAsia="標楷體"/>
          <w:bCs/>
          <w:color w:val="002060"/>
          <w:sz w:val="26"/>
          <w:szCs w:val="26"/>
        </w:rPr>
        <w:t>、馬義傑</w:t>
      </w:r>
      <w:r w:rsidRPr="00C957CC">
        <w:rPr>
          <w:rFonts w:eastAsia="標楷體"/>
          <w:bCs/>
          <w:color w:val="002060"/>
          <w:sz w:val="26"/>
          <w:szCs w:val="26"/>
        </w:rPr>
        <w:t>(2007)</w:t>
      </w:r>
      <w:r w:rsidRPr="00C957CC">
        <w:rPr>
          <w:rFonts w:eastAsia="標楷體"/>
          <w:bCs/>
          <w:color w:val="002060"/>
          <w:sz w:val="26"/>
          <w:szCs w:val="26"/>
        </w:rPr>
        <w:t>。</w:t>
      </w:r>
      <w:r w:rsidRPr="00C957CC">
        <w:rPr>
          <w:rFonts w:eastAsia="標楷體"/>
          <w:color w:val="002060"/>
          <w:sz w:val="26"/>
          <w:szCs w:val="26"/>
        </w:rPr>
        <w:t>如何選擇正確的球桿桿身－以一般高爾夫球友為例。</w:t>
      </w:r>
      <w:r w:rsidRPr="00C957CC">
        <w:rPr>
          <w:rFonts w:eastAsia="標楷體"/>
          <w:b/>
          <w:bCs/>
          <w:i/>
          <w:color w:val="002060"/>
          <w:sz w:val="26"/>
          <w:szCs w:val="26"/>
        </w:rPr>
        <w:t>大專高爾夫學刊</w:t>
      </w:r>
      <w:r w:rsidRPr="00C957CC">
        <w:rPr>
          <w:rFonts w:eastAsia="標楷體"/>
          <w:b/>
          <w:i/>
          <w:color w:val="002060"/>
          <w:sz w:val="26"/>
          <w:szCs w:val="26"/>
        </w:rPr>
        <w:t>，第四期</w:t>
      </w:r>
      <w:r w:rsidRPr="00C957CC">
        <w:rPr>
          <w:rFonts w:eastAsia="標楷體"/>
          <w:color w:val="002060"/>
          <w:sz w:val="26"/>
          <w:szCs w:val="26"/>
        </w:rPr>
        <w:t>，</w:t>
      </w:r>
      <w:r w:rsidRPr="00C957CC">
        <w:rPr>
          <w:rFonts w:eastAsia="標楷體"/>
          <w:bCs/>
          <w:color w:val="002060"/>
          <w:sz w:val="26"/>
          <w:szCs w:val="26"/>
        </w:rPr>
        <w:t>82-91</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29</w:t>
      </w:r>
      <w:r w:rsidRPr="00C957CC">
        <w:rPr>
          <w:rFonts w:eastAsia="標楷體"/>
          <w:bCs/>
          <w:color w:val="002060"/>
          <w:sz w:val="26"/>
          <w:szCs w:val="26"/>
        </w:rPr>
        <w:t>、張碧峰、馬義傑</w:t>
      </w:r>
      <w:r w:rsidRPr="00C957CC">
        <w:rPr>
          <w:rFonts w:eastAsia="標楷體"/>
          <w:bCs/>
          <w:color w:val="002060"/>
          <w:sz w:val="26"/>
          <w:szCs w:val="26"/>
        </w:rPr>
        <w:t>(2007)</w:t>
      </w:r>
      <w:r w:rsidRPr="00C957CC">
        <w:rPr>
          <w:rFonts w:eastAsia="標楷體"/>
          <w:bCs/>
          <w:color w:val="002060"/>
          <w:sz w:val="26"/>
          <w:szCs w:val="26"/>
        </w:rPr>
        <w:t>。如何成為一位優秀的高爾夫教練。</w:t>
      </w:r>
      <w:r w:rsidRPr="00C957CC">
        <w:rPr>
          <w:rFonts w:eastAsia="標楷體"/>
          <w:b/>
          <w:bCs/>
          <w:i/>
          <w:color w:val="002060"/>
          <w:sz w:val="26"/>
          <w:szCs w:val="26"/>
        </w:rPr>
        <w:t>大專高爾夫學刊</w:t>
      </w:r>
      <w:r w:rsidRPr="00C957CC">
        <w:rPr>
          <w:rFonts w:eastAsia="標楷體"/>
          <w:b/>
          <w:i/>
          <w:color w:val="002060"/>
          <w:sz w:val="26"/>
          <w:szCs w:val="26"/>
        </w:rPr>
        <w:t>，第四期</w:t>
      </w:r>
      <w:r w:rsidRPr="00C957CC">
        <w:rPr>
          <w:rFonts w:eastAsia="標楷體"/>
          <w:color w:val="002060"/>
          <w:sz w:val="26"/>
          <w:szCs w:val="26"/>
        </w:rPr>
        <w:t>，</w:t>
      </w:r>
      <w:r w:rsidRPr="00C957CC">
        <w:rPr>
          <w:rFonts w:eastAsia="標楷體"/>
          <w:bCs/>
          <w:color w:val="002060"/>
          <w:sz w:val="26"/>
          <w:szCs w:val="26"/>
        </w:rPr>
        <w:t>92-98</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30</w:t>
      </w:r>
      <w:r w:rsidRPr="00C957CC">
        <w:rPr>
          <w:rFonts w:eastAsia="標楷體"/>
          <w:bCs/>
          <w:color w:val="002060"/>
          <w:sz w:val="26"/>
          <w:szCs w:val="26"/>
        </w:rPr>
        <w:t>、張碧峰、馬義傑、吳慶瑞</w:t>
      </w:r>
      <w:r w:rsidRPr="00C957CC">
        <w:rPr>
          <w:rFonts w:eastAsia="標楷體"/>
          <w:bCs/>
          <w:color w:val="002060"/>
          <w:sz w:val="26"/>
          <w:szCs w:val="26"/>
        </w:rPr>
        <w:t>(2007)</w:t>
      </w:r>
      <w:r w:rsidRPr="00C957CC">
        <w:rPr>
          <w:rFonts w:eastAsia="標楷體"/>
          <w:bCs/>
          <w:color w:val="002060"/>
          <w:sz w:val="26"/>
          <w:szCs w:val="26"/>
        </w:rPr>
        <w:t>。高爾夫球友選購推桿之探討。</w:t>
      </w:r>
      <w:r w:rsidRPr="00C957CC">
        <w:rPr>
          <w:rFonts w:eastAsia="標楷體"/>
          <w:b/>
          <w:bCs/>
          <w:i/>
          <w:color w:val="002060"/>
          <w:sz w:val="26"/>
          <w:szCs w:val="26"/>
        </w:rPr>
        <w:t>大專高爾夫學刊</w:t>
      </w:r>
      <w:r w:rsidRPr="00C957CC">
        <w:rPr>
          <w:rFonts w:eastAsia="標楷體"/>
          <w:b/>
          <w:i/>
          <w:color w:val="002060"/>
          <w:sz w:val="26"/>
          <w:szCs w:val="26"/>
        </w:rPr>
        <w:t>，第四期</w:t>
      </w:r>
      <w:r w:rsidRPr="00C957CC">
        <w:rPr>
          <w:rFonts w:eastAsia="標楷體"/>
          <w:color w:val="002060"/>
          <w:sz w:val="26"/>
          <w:szCs w:val="26"/>
        </w:rPr>
        <w:t>，</w:t>
      </w:r>
      <w:r w:rsidRPr="00C957CC">
        <w:rPr>
          <w:rFonts w:eastAsia="標楷體"/>
          <w:bCs/>
          <w:color w:val="002060"/>
          <w:sz w:val="26"/>
          <w:szCs w:val="26"/>
        </w:rPr>
        <w:t>99-105</w:t>
      </w:r>
      <w:r w:rsidRPr="00C957CC">
        <w:rPr>
          <w:rFonts w:eastAsia="標楷體"/>
          <w:bCs/>
          <w:color w:val="002060"/>
          <w:sz w:val="26"/>
          <w:szCs w:val="26"/>
        </w:rPr>
        <w:t>。</w:t>
      </w:r>
    </w:p>
    <w:p w:rsidR="00B12E01" w:rsidRPr="00C957CC" w:rsidRDefault="00B12E01" w:rsidP="00B12E01">
      <w:pPr>
        <w:ind w:left="1030" w:hangingChars="396" w:hanging="1030"/>
        <w:jc w:val="both"/>
        <w:rPr>
          <w:rFonts w:eastAsia="標楷體"/>
          <w:color w:val="002060"/>
          <w:sz w:val="26"/>
          <w:szCs w:val="26"/>
        </w:rPr>
      </w:pPr>
      <w:r w:rsidRPr="00C957CC">
        <w:rPr>
          <w:rFonts w:eastAsia="標楷體"/>
          <w:bCs/>
          <w:color w:val="002060"/>
          <w:sz w:val="26"/>
          <w:szCs w:val="26"/>
        </w:rPr>
        <w:t>31</w:t>
      </w:r>
      <w:r w:rsidRPr="00C957CC">
        <w:rPr>
          <w:rFonts w:eastAsia="標楷體"/>
          <w:bCs/>
          <w:color w:val="002060"/>
          <w:sz w:val="26"/>
          <w:szCs w:val="26"/>
        </w:rPr>
        <w:t>、馬義傑、吳慶瑞</w:t>
      </w:r>
      <w:r w:rsidRPr="00C957CC">
        <w:rPr>
          <w:rFonts w:eastAsia="標楷體"/>
          <w:bCs/>
          <w:color w:val="002060"/>
          <w:sz w:val="26"/>
          <w:szCs w:val="26"/>
        </w:rPr>
        <w:t>(2007)</w:t>
      </w:r>
      <w:r w:rsidRPr="00C957CC">
        <w:rPr>
          <w:rFonts w:eastAsia="標楷體"/>
          <w:bCs/>
          <w:color w:val="002060"/>
          <w:sz w:val="26"/>
          <w:szCs w:val="26"/>
        </w:rPr>
        <w:t>。</w:t>
      </w:r>
      <w:r w:rsidRPr="00C957CC">
        <w:rPr>
          <w:rFonts w:eastAsia="標楷體"/>
          <w:color w:val="002060"/>
          <w:kern w:val="0"/>
          <w:sz w:val="26"/>
          <w:szCs w:val="26"/>
        </w:rPr>
        <w:t>高爾夫球具的</w:t>
      </w:r>
      <w:r w:rsidRPr="00C957CC">
        <w:rPr>
          <w:rFonts w:eastAsia="標楷體"/>
          <w:color w:val="002060"/>
          <w:sz w:val="26"/>
          <w:szCs w:val="26"/>
        </w:rPr>
        <w:t>選用－以大專院校高爾夫修課學生為例。</w:t>
      </w:r>
      <w:r w:rsidRPr="00E80E0B">
        <w:rPr>
          <w:rFonts w:ascii="標楷體" w:eastAsia="標楷體" w:hAnsi="標楷體"/>
          <w:b/>
          <w:i/>
          <w:color w:val="002060"/>
          <w:sz w:val="26"/>
          <w:szCs w:val="26"/>
        </w:rPr>
        <w:t>臺中教育大學體育學系系刊</w:t>
      </w:r>
      <w:r w:rsidRPr="00C957CC">
        <w:rPr>
          <w:rFonts w:eastAsia="標楷體"/>
          <w:b/>
          <w:i/>
          <w:color w:val="002060"/>
          <w:sz w:val="26"/>
          <w:szCs w:val="26"/>
        </w:rPr>
        <w:t>，第二期</w:t>
      </w:r>
      <w:r w:rsidRPr="00C957CC">
        <w:rPr>
          <w:rFonts w:eastAsia="標楷體"/>
          <w:color w:val="002060"/>
          <w:sz w:val="26"/>
          <w:szCs w:val="26"/>
        </w:rPr>
        <w:t>，</w:t>
      </w:r>
      <w:r w:rsidRPr="00C957CC">
        <w:rPr>
          <w:rFonts w:eastAsia="標楷體"/>
          <w:bCs/>
          <w:color w:val="002060"/>
          <w:sz w:val="26"/>
          <w:szCs w:val="26"/>
        </w:rPr>
        <w:t>87-93</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color w:val="002060"/>
          <w:sz w:val="26"/>
          <w:szCs w:val="26"/>
        </w:rPr>
        <w:t>32</w:t>
      </w:r>
      <w:r w:rsidRPr="00C957CC">
        <w:rPr>
          <w:rFonts w:eastAsia="標楷體"/>
          <w:color w:val="002060"/>
          <w:sz w:val="26"/>
          <w:szCs w:val="26"/>
        </w:rPr>
        <w:t>、</w:t>
      </w:r>
      <w:r w:rsidRPr="00C957CC">
        <w:rPr>
          <w:rFonts w:eastAsia="標楷體"/>
          <w:color w:val="002060"/>
          <w:sz w:val="26"/>
          <w:szCs w:val="26"/>
        </w:rPr>
        <w:t>Ma, I.C</w:t>
      </w:r>
      <w:r w:rsidRPr="00C957CC">
        <w:rPr>
          <w:rFonts w:eastAsia="標楷體"/>
          <w:bCs/>
          <w:color w:val="002060"/>
          <w:sz w:val="26"/>
          <w:szCs w:val="26"/>
        </w:rPr>
        <w:t>.,</w:t>
      </w:r>
      <w:r w:rsidRPr="00C957CC">
        <w:rPr>
          <w:rFonts w:eastAsia="標楷體"/>
          <w:color w:val="002060"/>
          <w:sz w:val="26"/>
          <w:szCs w:val="26"/>
        </w:rPr>
        <w:t xml:space="preserve"> Chang, B.F., </w:t>
      </w:r>
      <w:r w:rsidRPr="00C957CC">
        <w:rPr>
          <w:rFonts w:eastAsia="標楷體"/>
          <w:color w:val="002060"/>
          <w:sz w:val="26"/>
          <w:szCs w:val="26"/>
        </w:rPr>
        <w:t>＆</w:t>
      </w:r>
      <w:r w:rsidRPr="00C957CC">
        <w:rPr>
          <w:rFonts w:eastAsia="標楷體"/>
          <w:color w:val="002060"/>
          <w:sz w:val="26"/>
          <w:szCs w:val="26"/>
        </w:rPr>
        <w:t xml:space="preserve"> Wu, C. J. </w:t>
      </w:r>
      <w:r w:rsidRPr="00C957CC">
        <w:rPr>
          <w:rFonts w:eastAsia="標楷體"/>
          <w:bCs/>
          <w:color w:val="002060"/>
          <w:sz w:val="26"/>
          <w:szCs w:val="26"/>
        </w:rPr>
        <w:t xml:space="preserve">(2007). </w:t>
      </w:r>
      <w:r w:rsidRPr="00C957CC">
        <w:rPr>
          <w:rFonts w:eastAsia="標楷體"/>
          <w:color w:val="002060"/>
          <w:sz w:val="26"/>
          <w:szCs w:val="26"/>
        </w:rPr>
        <w:t xml:space="preserve">How to get the </w:t>
      </w:r>
      <w:r w:rsidRPr="00C957CC">
        <w:rPr>
          <w:rFonts w:eastAsia="標楷體"/>
          <w:bCs/>
          <w:color w:val="002060"/>
          <w:kern w:val="0"/>
          <w:sz w:val="26"/>
          <w:szCs w:val="26"/>
        </w:rPr>
        <w:t>junior</w:t>
      </w:r>
      <w:r w:rsidRPr="00C957CC">
        <w:rPr>
          <w:rFonts w:eastAsia="標楷體"/>
          <w:color w:val="002060"/>
          <w:sz w:val="26"/>
          <w:szCs w:val="26"/>
        </w:rPr>
        <w:t xml:space="preserve"> excited about golf. </w:t>
      </w:r>
      <w:r w:rsidRPr="00C957CC">
        <w:rPr>
          <w:rFonts w:eastAsia="標楷體"/>
          <w:i/>
          <w:color w:val="002060"/>
          <w:kern w:val="0"/>
          <w:sz w:val="26"/>
          <w:szCs w:val="26"/>
        </w:rPr>
        <w:t>2007 TPEC International Conference of Sport and Physical Education</w:t>
      </w:r>
      <w:r w:rsidRPr="00C957CC">
        <w:rPr>
          <w:rFonts w:eastAsia="標楷體"/>
          <w:color w:val="002060"/>
          <w:sz w:val="26"/>
          <w:szCs w:val="26"/>
        </w:rPr>
        <w:t>（</w:t>
      </w:r>
      <w:r w:rsidRPr="00C957CC">
        <w:rPr>
          <w:rFonts w:eastAsia="標楷體"/>
          <w:color w:val="002060"/>
          <w:sz w:val="26"/>
          <w:szCs w:val="26"/>
        </w:rPr>
        <w:t>P</w:t>
      </w:r>
      <w:r w:rsidRPr="00C957CC">
        <w:rPr>
          <w:rFonts w:eastAsia="標楷體"/>
          <w:bCs/>
          <w:color w:val="002060"/>
          <w:sz w:val="26"/>
          <w:szCs w:val="26"/>
        </w:rPr>
        <w:t>303-310</w:t>
      </w:r>
      <w:r w:rsidRPr="00C957CC">
        <w:rPr>
          <w:rFonts w:eastAsia="標楷體"/>
          <w:bCs/>
          <w:color w:val="002060"/>
          <w:sz w:val="26"/>
          <w:szCs w:val="26"/>
        </w:rPr>
        <w:t>）</w:t>
      </w:r>
      <w:r w:rsidRPr="00C957CC">
        <w:rPr>
          <w:rFonts w:eastAsia="標楷體"/>
          <w:color w:val="002060"/>
          <w:sz w:val="26"/>
          <w:szCs w:val="26"/>
        </w:rPr>
        <w:t>. Taipei</w:t>
      </w:r>
      <w:r w:rsidRPr="00C957CC">
        <w:rPr>
          <w:rFonts w:eastAsia="標楷體"/>
          <w:color w:val="002060"/>
          <w:sz w:val="26"/>
          <w:szCs w:val="26"/>
        </w:rPr>
        <w:t>：</w:t>
      </w:r>
      <w:r w:rsidRPr="00C957CC">
        <w:rPr>
          <w:rFonts w:eastAsia="標楷體"/>
          <w:color w:val="002060"/>
          <w:sz w:val="26"/>
          <w:szCs w:val="26"/>
        </w:rPr>
        <w:t>Taipei Physical Education College.</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color w:val="002060"/>
          <w:sz w:val="26"/>
          <w:szCs w:val="26"/>
        </w:rPr>
        <w:t>33</w:t>
      </w:r>
      <w:r w:rsidRPr="00C957CC">
        <w:rPr>
          <w:rFonts w:eastAsia="標楷體"/>
          <w:color w:val="002060"/>
          <w:sz w:val="26"/>
          <w:szCs w:val="26"/>
        </w:rPr>
        <w:t>、</w:t>
      </w:r>
      <w:r w:rsidRPr="00C957CC">
        <w:rPr>
          <w:rFonts w:eastAsia="標楷體"/>
          <w:color w:val="002060"/>
          <w:sz w:val="26"/>
          <w:szCs w:val="26"/>
        </w:rPr>
        <w:t>Chang, B.F., Ma, I.C</w:t>
      </w:r>
      <w:r w:rsidRPr="00C957CC">
        <w:rPr>
          <w:rFonts w:eastAsia="標楷體"/>
          <w:bCs/>
          <w:color w:val="002060"/>
          <w:sz w:val="26"/>
          <w:szCs w:val="26"/>
        </w:rPr>
        <w:t xml:space="preserve">., </w:t>
      </w:r>
      <w:r w:rsidRPr="00C957CC">
        <w:rPr>
          <w:rFonts w:eastAsia="標楷體"/>
          <w:color w:val="002060"/>
          <w:sz w:val="26"/>
          <w:szCs w:val="26"/>
        </w:rPr>
        <w:t>＆</w:t>
      </w:r>
      <w:r w:rsidRPr="00C957CC">
        <w:rPr>
          <w:rFonts w:eastAsia="標楷體"/>
          <w:color w:val="002060"/>
          <w:sz w:val="26"/>
          <w:szCs w:val="26"/>
        </w:rPr>
        <w:t xml:space="preserve"> Wu, C. J. </w:t>
      </w:r>
      <w:r w:rsidRPr="00C957CC">
        <w:rPr>
          <w:rFonts w:eastAsia="標楷體"/>
          <w:bCs/>
          <w:color w:val="002060"/>
          <w:sz w:val="26"/>
          <w:szCs w:val="26"/>
        </w:rPr>
        <w:t xml:space="preserve">(2007). </w:t>
      </w:r>
      <w:r w:rsidRPr="00C957CC">
        <w:rPr>
          <w:rFonts w:eastAsia="標楷體"/>
          <w:color w:val="002060"/>
          <w:sz w:val="26"/>
          <w:szCs w:val="26"/>
        </w:rPr>
        <w:t xml:space="preserve">How to choose golf putter. </w:t>
      </w:r>
      <w:r w:rsidRPr="00C957CC">
        <w:rPr>
          <w:rFonts w:eastAsia="標楷體"/>
          <w:i/>
          <w:color w:val="002060"/>
          <w:kern w:val="0"/>
          <w:sz w:val="26"/>
          <w:szCs w:val="26"/>
        </w:rPr>
        <w:t>2007 TPEC International Conference of Sport and Physical Education</w:t>
      </w:r>
      <w:r w:rsidRPr="00C957CC">
        <w:rPr>
          <w:rFonts w:eastAsia="標楷體"/>
          <w:color w:val="002060"/>
          <w:sz w:val="26"/>
          <w:szCs w:val="26"/>
        </w:rPr>
        <w:t>（</w:t>
      </w:r>
      <w:r w:rsidRPr="00C957CC">
        <w:rPr>
          <w:rFonts w:eastAsia="標楷體"/>
          <w:color w:val="002060"/>
          <w:sz w:val="26"/>
          <w:szCs w:val="26"/>
        </w:rPr>
        <w:t>P</w:t>
      </w:r>
      <w:r w:rsidRPr="00C957CC">
        <w:rPr>
          <w:rFonts w:eastAsia="標楷體"/>
          <w:bCs/>
          <w:color w:val="002060"/>
          <w:sz w:val="26"/>
          <w:szCs w:val="26"/>
        </w:rPr>
        <w:t>411</w:t>
      </w:r>
      <w:r w:rsidRPr="00C957CC">
        <w:rPr>
          <w:rFonts w:eastAsia="標楷體"/>
          <w:bCs/>
          <w:color w:val="002060"/>
          <w:sz w:val="26"/>
          <w:szCs w:val="26"/>
        </w:rPr>
        <w:t>）</w:t>
      </w:r>
      <w:r w:rsidRPr="00C957CC">
        <w:rPr>
          <w:rFonts w:eastAsia="標楷體"/>
          <w:color w:val="002060"/>
          <w:sz w:val="26"/>
          <w:szCs w:val="26"/>
        </w:rPr>
        <w:t>. Taipei</w:t>
      </w:r>
      <w:r w:rsidRPr="00C957CC">
        <w:rPr>
          <w:rFonts w:eastAsia="標楷體"/>
          <w:color w:val="002060"/>
          <w:sz w:val="26"/>
          <w:szCs w:val="26"/>
        </w:rPr>
        <w:t>：</w:t>
      </w:r>
      <w:r w:rsidRPr="00C957CC">
        <w:rPr>
          <w:rFonts w:eastAsia="標楷體"/>
          <w:color w:val="002060"/>
          <w:sz w:val="26"/>
          <w:szCs w:val="26"/>
        </w:rPr>
        <w:t>Taipei Physical Education College.</w:t>
      </w:r>
    </w:p>
    <w:p w:rsidR="00B12E01" w:rsidRPr="00C957CC" w:rsidRDefault="00B12E01" w:rsidP="00B12E01">
      <w:pPr>
        <w:autoSpaceDE w:val="0"/>
        <w:autoSpaceDN w:val="0"/>
        <w:adjustRightInd w:val="0"/>
        <w:ind w:left="1040" w:hangingChars="400" w:hanging="1040"/>
        <w:jc w:val="both"/>
        <w:rPr>
          <w:rFonts w:eastAsia="標楷體"/>
          <w:bCs/>
          <w:color w:val="002060"/>
          <w:sz w:val="26"/>
          <w:szCs w:val="26"/>
        </w:rPr>
      </w:pPr>
      <w:r w:rsidRPr="00C957CC">
        <w:rPr>
          <w:rFonts w:eastAsia="標楷體"/>
          <w:bCs/>
          <w:color w:val="002060"/>
          <w:sz w:val="26"/>
          <w:szCs w:val="26"/>
        </w:rPr>
        <w:t>34</w:t>
      </w:r>
      <w:r w:rsidRPr="00C957CC">
        <w:rPr>
          <w:rFonts w:eastAsia="標楷體"/>
          <w:bCs/>
          <w:color w:val="002060"/>
          <w:sz w:val="26"/>
          <w:szCs w:val="26"/>
        </w:rPr>
        <w:t>、</w:t>
      </w:r>
      <w:r w:rsidRPr="00C957CC">
        <w:rPr>
          <w:rFonts w:eastAsia="標楷體"/>
          <w:color w:val="002060"/>
          <w:sz w:val="26"/>
          <w:szCs w:val="26"/>
        </w:rPr>
        <w:t>Chang, B.F., Ma, I.C</w:t>
      </w:r>
      <w:r w:rsidRPr="00C957CC">
        <w:rPr>
          <w:rFonts w:eastAsia="標楷體"/>
          <w:bCs/>
          <w:color w:val="002060"/>
          <w:sz w:val="26"/>
          <w:szCs w:val="26"/>
        </w:rPr>
        <w:t xml:space="preserve">., </w:t>
      </w:r>
      <w:r w:rsidRPr="00C957CC">
        <w:rPr>
          <w:rFonts w:eastAsia="標楷體"/>
          <w:color w:val="002060"/>
          <w:sz w:val="26"/>
          <w:szCs w:val="26"/>
        </w:rPr>
        <w:t>＆</w:t>
      </w:r>
      <w:r w:rsidRPr="00C957CC">
        <w:rPr>
          <w:rFonts w:eastAsia="標楷體"/>
          <w:color w:val="002060"/>
          <w:sz w:val="26"/>
          <w:szCs w:val="26"/>
        </w:rPr>
        <w:t xml:space="preserve"> JONG, Y. J.</w:t>
      </w:r>
      <w:r w:rsidRPr="00C957CC">
        <w:rPr>
          <w:rFonts w:eastAsia="標楷體"/>
          <w:bCs/>
          <w:color w:val="002060"/>
          <w:sz w:val="26"/>
          <w:szCs w:val="26"/>
        </w:rPr>
        <w:t xml:space="preserve"> (2007). </w:t>
      </w:r>
      <w:r w:rsidRPr="00C957CC">
        <w:rPr>
          <w:rFonts w:eastAsia="標楷體"/>
          <w:caps/>
          <w:color w:val="002060"/>
          <w:sz w:val="26"/>
          <w:szCs w:val="26"/>
        </w:rPr>
        <w:t>Leadership Behavior as Perceived by Collegiate Golf Coaches and Players in Taiwan and the Relationship to Basic Personality Traits.</w:t>
      </w:r>
      <w:r w:rsidRPr="00C957CC">
        <w:rPr>
          <w:rFonts w:eastAsia="標楷體"/>
          <w:i/>
          <w:caps/>
          <w:color w:val="002060"/>
          <w:sz w:val="26"/>
          <w:szCs w:val="26"/>
        </w:rPr>
        <w:t xml:space="preserve"> </w:t>
      </w:r>
      <w:r w:rsidRPr="00C957CC">
        <w:rPr>
          <w:rFonts w:eastAsia="標楷體"/>
          <w:i/>
          <w:color w:val="002060"/>
          <w:sz w:val="26"/>
          <w:szCs w:val="26"/>
        </w:rPr>
        <w:t xml:space="preserve">3rd </w:t>
      </w:r>
      <w:r w:rsidRPr="00C957CC">
        <w:rPr>
          <w:rStyle w:val="dreadmsgheaderto"/>
          <w:rFonts w:eastAsia="標楷體"/>
          <w:i/>
          <w:color w:val="002060"/>
          <w:sz w:val="26"/>
          <w:szCs w:val="26"/>
        </w:rPr>
        <w:t>Asia-Pacific Congress on Sports Technology 2007</w:t>
      </w:r>
      <w:r w:rsidRPr="00C957CC">
        <w:rPr>
          <w:rFonts w:eastAsia="標楷體"/>
          <w:color w:val="002060"/>
          <w:sz w:val="26"/>
          <w:szCs w:val="26"/>
        </w:rPr>
        <w:t>（</w:t>
      </w:r>
      <w:r w:rsidRPr="00C957CC">
        <w:rPr>
          <w:rFonts w:eastAsia="標楷體"/>
          <w:color w:val="002060"/>
          <w:sz w:val="26"/>
          <w:szCs w:val="26"/>
        </w:rPr>
        <w:t>P</w:t>
      </w:r>
      <w:r w:rsidRPr="00C957CC">
        <w:rPr>
          <w:rFonts w:eastAsia="標楷體"/>
          <w:bCs/>
          <w:color w:val="002060"/>
          <w:sz w:val="26"/>
          <w:szCs w:val="26"/>
        </w:rPr>
        <w:t>289-294</w:t>
      </w:r>
      <w:r w:rsidRPr="00C957CC">
        <w:rPr>
          <w:rFonts w:eastAsia="標楷體"/>
          <w:bCs/>
          <w:color w:val="002060"/>
          <w:sz w:val="26"/>
          <w:szCs w:val="26"/>
        </w:rPr>
        <w:t>）</w:t>
      </w:r>
      <w:r w:rsidRPr="00C957CC">
        <w:rPr>
          <w:rStyle w:val="dreadmsgheaderto"/>
          <w:rFonts w:eastAsia="標楷體"/>
          <w:color w:val="002060"/>
          <w:sz w:val="26"/>
          <w:szCs w:val="26"/>
        </w:rPr>
        <w:t>.</w:t>
      </w:r>
      <w:r w:rsidRPr="00C957CC">
        <w:rPr>
          <w:rFonts w:eastAsia="標楷體"/>
          <w:bCs/>
          <w:color w:val="002060"/>
          <w:sz w:val="26"/>
          <w:szCs w:val="26"/>
        </w:rPr>
        <w:t xml:space="preserve"> Singapore</w:t>
      </w:r>
      <w:r w:rsidRPr="00C957CC">
        <w:rPr>
          <w:rFonts w:eastAsia="標楷體"/>
          <w:bCs/>
          <w:color w:val="002060"/>
          <w:sz w:val="26"/>
          <w:szCs w:val="26"/>
        </w:rPr>
        <w:t>：</w:t>
      </w:r>
      <w:proofErr w:type="spellStart"/>
      <w:r w:rsidRPr="00C957CC">
        <w:rPr>
          <w:rFonts w:eastAsia="標楷體"/>
          <w:bCs/>
          <w:color w:val="002060"/>
          <w:sz w:val="26"/>
          <w:szCs w:val="26"/>
        </w:rPr>
        <w:t>Nanyang</w:t>
      </w:r>
      <w:proofErr w:type="spellEnd"/>
      <w:r w:rsidRPr="00C957CC">
        <w:rPr>
          <w:rFonts w:eastAsia="標楷體"/>
          <w:bCs/>
          <w:color w:val="002060"/>
          <w:sz w:val="26"/>
          <w:szCs w:val="26"/>
        </w:rPr>
        <w:t xml:space="preserve"> Technological University. </w:t>
      </w:r>
    </w:p>
    <w:p w:rsidR="00B12E01" w:rsidRPr="00C957CC" w:rsidRDefault="00B12E01" w:rsidP="00B12E01">
      <w:pPr>
        <w:autoSpaceDE w:val="0"/>
        <w:autoSpaceDN w:val="0"/>
        <w:adjustRightInd w:val="0"/>
        <w:ind w:left="1040" w:hangingChars="400" w:hanging="1040"/>
        <w:jc w:val="both"/>
        <w:rPr>
          <w:rFonts w:eastAsia="標楷體"/>
          <w:color w:val="002060"/>
          <w:kern w:val="0"/>
          <w:sz w:val="26"/>
          <w:szCs w:val="26"/>
        </w:rPr>
      </w:pPr>
      <w:r w:rsidRPr="00C957CC">
        <w:rPr>
          <w:rFonts w:eastAsia="標楷體"/>
          <w:color w:val="002060"/>
          <w:sz w:val="26"/>
          <w:szCs w:val="26"/>
        </w:rPr>
        <w:t>35</w:t>
      </w:r>
      <w:r w:rsidRPr="00C957CC">
        <w:rPr>
          <w:rFonts w:eastAsia="標楷體"/>
          <w:color w:val="002060"/>
          <w:sz w:val="26"/>
          <w:szCs w:val="26"/>
        </w:rPr>
        <w:t>、</w:t>
      </w:r>
      <w:r w:rsidRPr="00C957CC">
        <w:rPr>
          <w:rFonts w:eastAsia="標楷體"/>
          <w:color w:val="002060"/>
          <w:sz w:val="26"/>
          <w:szCs w:val="26"/>
        </w:rPr>
        <w:t>Ma, I.C</w:t>
      </w:r>
      <w:r w:rsidRPr="00C957CC">
        <w:rPr>
          <w:rFonts w:eastAsia="標楷體"/>
          <w:bCs/>
          <w:color w:val="002060"/>
          <w:sz w:val="26"/>
          <w:szCs w:val="26"/>
        </w:rPr>
        <w:t>.</w:t>
      </w:r>
      <w:r w:rsidRPr="00C957CC">
        <w:rPr>
          <w:rFonts w:eastAsia="標楷體"/>
          <w:color w:val="002060"/>
          <w:sz w:val="26"/>
          <w:szCs w:val="26"/>
        </w:rPr>
        <w:t xml:space="preserve"> </w:t>
      </w:r>
      <w:r w:rsidRPr="00C957CC">
        <w:rPr>
          <w:rFonts w:eastAsia="標楷體"/>
          <w:bCs/>
          <w:color w:val="002060"/>
          <w:sz w:val="26"/>
          <w:szCs w:val="26"/>
        </w:rPr>
        <w:t xml:space="preserve">(2008). </w:t>
      </w:r>
      <w:r w:rsidRPr="00C957CC">
        <w:rPr>
          <w:rFonts w:eastAsia="標楷體"/>
          <w:bCs/>
          <w:color w:val="002060"/>
          <w:kern w:val="0"/>
          <w:sz w:val="26"/>
          <w:szCs w:val="26"/>
        </w:rPr>
        <w:t>Select the right golf equipment to a smarter short game.</w:t>
      </w:r>
      <w:r w:rsidRPr="00C957CC">
        <w:rPr>
          <w:rFonts w:eastAsia="標楷體"/>
          <w:bCs/>
          <w:color w:val="002060"/>
          <w:sz w:val="26"/>
          <w:szCs w:val="26"/>
        </w:rPr>
        <w:t xml:space="preserve"> </w:t>
      </w:r>
      <w:r w:rsidRPr="00C957CC">
        <w:rPr>
          <w:rFonts w:eastAsia="標楷體"/>
          <w:i/>
          <w:color w:val="002060"/>
          <w:kern w:val="0"/>
          <w:sz w:val="26"/>
          <w:szCs w:val="26"/>
        </w:rPr>
        <w:t>2008 International Conference of Sport, Health, Leisure and Recreation</w:t>
      </w:r>
      <w:r w:rsidRPr="00C957CC">
        <w:rPr>
          <w:rFonts w:eastAsia="標楷體"/>
          <w:color w:val="002060"/>
          <w:sz w:val="26"/>
          <w:szCs w:val="26"/>
        </w:rPr>
        <w:t>（</w:t>
      </w:r>
      <w:r w:rsidRPr="00C957CC">
        <w:rPr>
          <w:rFonts w:eastAsia="標楷體"/>
          <w:color w:val="002060"/>
          <w:sz w:val="26"/>
          <w:szCs w:val="26"/>
        </w:rPr>
        <w:t>P517</w:t>
      </w:r>
      <w:r w:rsidRPr="00C957CC">
        <w:rPr>
          <w:rFonts w:eastAsia="標楷體"/>
          <w:bCs/>
          <w:color w:val="002060"/>
          <w:sz w:val="26"/>
          <w:szCs w:val="26"/>
        </w:rPr>
        <w:t>-525</w:t>
      </w:r>
      <w:r w:rsidRPr="00C957CC">
        <w:rPr>
          <w:rFonts w:eastAsia="標楷體"/>
          <w:bCs/>
          <w:color w:val="002060"/>
          <w:sz w:val="26"/>
          <w:szCs w:val="26"/>
        </w:rPr>
        <w:t>）</w:t>
      </w:r>
      <w:r w:rsidRPr="00C957CC">
        <w:rPr>
          <w:rFonts w:eastAsia="標楷體"/>
          <w:color w:val="002060"/>
          <w:sz w:val="26"/>
          <w:szCs w:val="26"/>
        </w:rPr>
        <w:t>. Taipei</w:t>
      </w:r>
      <w:r w:rsidRPr="00C957CC">
        <w:rPr>
          <w:rFonts w:eastAsia="標楷體"/>
          <w:color w:val="002060"/>
          <w:sz w:val="26"/>
          <w:szCs w:val="26"/>
        </w:rPr>
        <w:t>：</w:t>
      </w:r>
      <w:r w:rsidRPr="00C957CC">
        <w:rPr>
          <w:rFonts w:eastAsia="標楷體"/>
          <w:color w:val="002060"/>
          <w:sz w:val="26"/>
          <w:szCs w:val="26"/>
        </w:rPr>
        <w:t>Ming Chuan University.</w:t>
      </w:r>
    </w:p>
    <w:p w:rsidR="00B12E01" w:rsidRPr="00C957CC" w:rsidRDefault="00B12E01" w:rsidP="00B12E01">
      <w:pPr>
        <w:autoSpaceDE w:val="0"/>
        <w:autoSpaceDN w:val="0"/>
        <w:adjustRightInd w:val="0"/>
        <w:ind w:left="1040" w:hangingChars="400" w:hanging="1040"/>
        <w:jc w:val="both"/>
        <w:rPr>
          <w:rFonts w:eastAsia="標楷體"/>
          <w:bCs/>
          <w:color w:val="002060"/>
          <w:sz w:val="26"/>
          <w:szCs w:val="26"/>
        </w:rPr>
      </w:pPr>
      <w:r w:rsidRPr="00C957CC">
        <w:rPr>
          <w:rFonts w:eastAsia="標楷體"/>
          <w:bCs/>
          <w:color w:val="002060"/>
          <w:sz w:val="26"/>
          <w:szCs w:val="26"/>
        </w:rPr>
        <w:t>36</w:t>
      </w:r>
      <w:r w:rsidRPr="00C957CC">
        <w:rPr>
          <w:rFonts w:eastAsia="標楷體"/>
          <w:bCs/>
          <w:color w:val="002060"/>
          <w:sz w:val="26"/>
          <w:szCs w:val="26"/>
        </w:rPr>
        <w:t>、馬義傑、吳慶瑞</w:t>
      </w:r>
      <w:r w:rsidRPr="00C957CC">
        <w:rPr>
          <w:rFonts w:eastAsia="標楷體"/>
          <w:bCs/>
          <w:color w:val="002060"/>
          <w:sz w:val="26"/>
          <w:szCs w:val="26"/>
        </w:rPr>
        <w:t>(2008)</w:t>
      </w:r>
      <w:r w:rsidRPr="00C957CC">
        <w:rPr>
          <w:rFonts w:eastAsia="標楷體"/>
          <w:bCs/>
          <w:color w:val="002060"/>
          <w:sz w:val="26"/>
          <w:szCs w:val="26"/>
        </w:rPr>
        <w:t>。</w:t>
      </w:r>
      <w:r w:rsidRPr="00C957CC">
        <w:rPr>
          <w:rFonts w:eastAsia="標楷體"/>
          <w:color w:val="002060"/>
          <w:kern w:val="0"/>
          <w:sz w:val="26"/>
          <w:szCs w:val="26"/>
        </w:rPr>
        <w:t>善用「球具」增加「球</w:t>
      </w:r>
      <w:r w:rsidRPr="00C957CC">
        <w:rPr>
          <w:rFonts w:eastAsia="標楷體"/>
          <w:color w:val="002060"/>
          <w:sz w:val="26"/>
          <w:szCs w:val="26"/>
          <w:lang w:val="da-DK"/>
        </w:rPr>
        <w:t>距</w:t>
      </w:r>
      <w:r w:rsidRPr="00C957CC">
        <w:rPr>
          <w:rFonts w:eastAsia="標楷體"/>
          <w:color w:val="002060"/>
          <w:kern w:val="0"/>
          <w:sz w:val="26"/>
          <w:szCs w:val="26"/>
        </w:rPr>
        <w:t>」－以高爾夫開球木桿</w:t>
      </w:r>
      <w:r w:rsidRPr="00C957CC">
        <w:rPr>
          <w:rFonts w:eastAsia="標楷體"/>
          <w:color w:val="002060"/>
          <w:sz w:val="26"/>
          <w:szCs w:val="26"/>
          <w:lang w:val="da-DK"/>
        </w:rPr>
        <w:t>為例。</w:t>
      </w:r>
      <w:r w:rsidRPr="00C957CC">
        <w:rPr>
          <w:rFonts w:eastAsia="標楷體"/>
          <w:b/>
          <w:bCs/>
          <w:i/>
          <w:color w:val="002060"/>
          <w:sz w:val="26"/>
          <w:szCs w:val="26"/>
        </w:rPr>
        <w:t>大專體育</w:t>
      </w:r>
      <w:r w:rsidRPr="00C957CC">
        <w:rPr>
          <w:rFonts w:eastAsia="標楷體"/>
          <w:b/>
          <w:i/>
          <w:color w:val="002060"/>
          <w:sz w:val="26"/>
          <w:szCs w:val="26"/>
        </w:rPr>
        <w:t>，第</w:t>
      </w:r>
      <w:r w:rsidRPr="00C957CC">
        <w:rPr>
          <w:rFonts w:eastAsia="標楷體"/>
          <w:b/>
          <w:i/>
          <w:color w:val="002060"/>
          <w:sz w:val="26"/>
          <w:szCs w:val="26"/>
        </w:rPr>
        <w:t>95</w:t>
      </w:r>
      <w:r w:rsidRPr="00C957CC">
        <w:rPr>
          <w:rFonts w:eastAsia="標楷體"/>
          <w:b/>
          <w:i/>
          <w:color w:val="002060"/>
          <w:sz w:val="26"/>
          <w:szCs w:val="26"/>
        </w:rPr>
        <w:t>期</w:t>
      </w:r>
      <w:r w:rsidRPr="00C957CC">
        <w:rPr>
          <w:rFonts w:eastAsia="標楷體"/>
          <w:color w:val="002060"/>
          <w:sz w:val="26"/>
          <w:szCs w:val="26"/>
        </w:rPr>
        <w:t>，</w:t>
      </w:r>
      <w:r w:rsidRPr="00C957CC">
        <w:rPr>
          <w:rFonts w:eastAsia="標楷體"/>
          <w:bCs/>
          <w:color w:val="002060"/>
          <w:sz w:val="26"/>
          <w:szCs w:val="26"/>
        </w:rPr>
        <w:t>186-192</w:t>
      </w:r>
      <w:r w:rsidRPr="00C957CC">
        <w:rPr>
          <w:rFonts w:eastAsia="標楷體"/>
          <w:bCs/>
          <w:color w:val="002060"/>
          <w:sz w:val="26"/>
          <w:szCs w:val="26"/>
        </w:rPr>
        <w:t>。</w:t>
      </w:r>
    </w:p>
    <w:p w:rsidR="00B12E01" w:rsidRPr="00C957CC" w:rsidRDefault="00B12E01" w:rsidP="00B12E01">
      <w:pPr>
        <w:ind w:left="1030" w:hangingChars="396" w:hanging="1030"/>
        <w:jc w:val="both"/>
        <w:rPr>
          <w:rFonts w:eastAsia="標楷體"/>
          <w:color w:val="002060"/>
          <w:sz w:val="26"/>
          <w:szCs w:val="26"/>
        </w:rPr>
      </w:pPr>
      <w:r w:rsidRPr="00C957CC">
        <w:rPr>
          <w:rFonts w:eastAsia="標楷體"/>
          <w:bCs/>
          <w:color w:val="002060"/>
          <w:sz w:val="26"/>
          <w:szCs w:val="26"/>
        </w:rPr>
        <w:t>37</w:t>
      </w:r>
      <w:r w:rsidRPr="00C957CC">
        <w:rPr>
          <w:rFonts w:eastAsia="標楷體"/>
          <w:bCs/>
          <w:color w:val="002060"/>
          <w:sz w:val="26"/>
          <w:szCs w:val="26"/>
        </w:rPr>
        <w:t>、馬義傑、張碧峰</w:t>
      </w:r>
      <w:r w:rsidRPr="00C957CC">
        <w:rPr>
          <w:rFonts w:eastAsia="標楷體"/>
          <w:bCs/>
          <w:color w:val="002060"/>
          <w:sz w:val="26"/>
          <w:szCs w:val="26"/>
        </w:rPr>
        <w:t>(2008)</w:t>
      </w:r>
      <w:r w:rsidRPr="00C957CC">
        <w:rPr>
          <w:rFonts w:eastAsia="標楷體"/>
          <w:bCs/>
          <w:color w:val="002060"/>
          <w:sz w:val="26"/>
          <w:szCs w:val="26"/>
        </w:rPr>
        <w:t>。職業高爾夫運動之發展與行銷</w:t>
      </w:r>
      <w:r w:rsidRPr="00C957CC">
        <w:rPr>
          <w:rFonts w:eastAsia="標楷體"/>
          <w:color w:val="002060"/>
          <w:sz w:val="26"/>
          <w:szCs w:val="26"/>
        </w:rPr>
        <w:t>。</w:t>
      </w:r>
      <w:r w:rsidRPr="00C957CC">
        <w:rPr>
          <w:rFonts w:eastAsia="標楷體"/>
          <w:b/>
          <w:i/>
          <w:color w:val="002060"/>
          <w:sz w:val="26"/>
          <w:szCs w:val="26"/>
        </w:rPr>
        <w:t>馬偕學報，第</w:t>
      </w:r>
      <w:r w:rsidRPr="00C957CC">
        <w:rPr>
          <w:rFonts w:eastAsia="標楷體"/>
          <w:b/>
          <w:i/>
          <w:color w:val="002060"/>
          <w:sz w:val="26"/>
          <w:szCs w:val="26"/>
        </w:rPr>
        <w:t>6</w:t>
      </w:r>
      <w:r w:rsidRPr="00C957CC">
        <w:rPr>
          <w:rFonts w:eastAsia="標楷體"/>
          <w:b/>
          <w:i/>
          <w:color w:val="002060"/>
          <w:sz w:val="26"/>
          <w:szCs w:val="26"/>
        </w:rPr>
        <w:t>期，</w:t>
      </w:r>
      <w:r w:rsidRPr="00C957CC">
        <w:rPr>
          <w:rFonts w:eastAsia="標楷體"/>
          <w:color w:val="002060"/>
          <w:sz w:val="26"/>
          <w:szCs w:val="26"/>
        </w:rPr>
        <w:t>129-138</w:t>
      </w:r>
      <w:r w:rsidRPr="00C957CC">
        <w:rPr>
          <w:rFonts w:eastAsia="標楷體"/>
          <w:bCs/>
          <w:color w:val="002060"/>
          <w:sz w:val="26"/>
          <w:szCs w:val="26"/>
        </w:rPr>
        <w:t>。</w:t>
      </w:r>
    </w:p>
    <w:p w:rsidR="00B12E01" w:rsidRPr="00C957CC" w:rsidRDefault="00B12E01" w:rsidP="00B12E01">
      <w:pPr>
        <w:ind w:left="585" w:hangingChars="225" w:hanging="585"/>
        <w:jc w:val="both"/>
        <w:rPr>
          <w:rFonts w:eastAsia="標楷體"/>
          <w:color w:val="002060"/>
          <w:sz w:val="26"/>
          <w:szCs w:val="26"/>
        </w:rPr>
      </w:pPr>
      <w:r w:rsidRPr="00C957CC">
        <w:rPr>
          <w:rFonts w:eastAsia="標楷體"/>
          <w:bCs/>
          <w:color w:val="002060"/>
          <w:sz w:val="26"/>
          <w:szCs w:val="26"/>
        </w:rPr>
        <w:t>38</w:t>
      </w:r>
      <w:r w:rsidRPr="00C957CC">
        <w:rPr>
          <w:rFonts w:eastAsia="標楷體"/>
          <w:bCs/>
          <w:color w:val="002060"/>
          <w:sz w:val="26"/>
          <w:szCs w:val="26"/>
        </w:rPr>
        <w:t>、馬義傑、張碧峰</w:t>
      </w:r>
      <w:r w:rsidRPr="00C957CC">
        <w:rPr>
          <w:rFonts w:eastAsia="標楷體"/>
          <w:bCs/>
          <w:color w:val="002060"/>
          <w:sz w:val="26"/>
          <w:szCs w:val="26"/>
        </w:rPr>
        <w:t>(2008)</w:t>
      </w:r>
      <w:r w:rsidRPr="00C957CC">
        <w:rPr>
          <w:rFonts w:eastAsia="標楷體"/>
          <w:bCs/>
          <w:color w:val="002060"/>
          <w:sz w:val="26"/>
          <w:szCs w:val="26"/>
        </w:rPr>
        <w:t>。</w:t>
      </w:r>
      <w:r w:rsidRPr="00C957CC">
        <w:rPr>
          <w:rFonts w:eastAsia="標楷體"/>
          <w:color w:val="002060"/>
          <w:kern w:val="0"/>
          <w:sz w:val="26"/>
          <w:szCs w:val="26"/>
        </w:rPr>
        <w:t>高爾夫「球」</w:t>
      </w:r>
      <w:r w:rsidRPr="00C957CC">
        <w:rPr>
          <w:rFonts w:eastAsia="標楷體"/>
          <w:color w:val="002060"/>
          <w:sz w:val="26"/>
          <w:szCs w:val="26"/>
        </w:rPr>
        <w:t>。</w:t>
      </w:r>
      <w:r w:rsidRPr="00C957CC">
        <w:rPr>
          <w:rFonts w:eastAsia="標楷體"/>
          <w:b/>
          <w:i/>
          <w:color w:val="002060"/>
          <w:sz w:val="26"/>
          <w:szCs w:val="26"/>
        </w:rPr>
        <w:t>馬偕學報，第</w:t>
      </w:r>
      <w:r w:rsidRPr="00C957CC">
        <w:rPr>
          <w:rFonts w:eastAsia="標楷體"/>
          <w:b/>
          <w:i/>
          <w:color w:val="002060"/>
          <w:sz w:val="26"/>
          <w:szCs w:val="26"/>
        </w:rPr>
        <w:t>6</w:t>
      </w:r>
      <w:r w:rsidRPr="00C957CC">
        <w:rPr>
          <w:rFonts w:eastAsia="標楷體"/>
          <w:b/>
          <w:i/>
          <w:color w:val="002060"/>
          <w:sz w:val="26"/>
          <w:szCs w:val="26"/>
        </w:rPr>
        <w:t>期，</w:t>
      </w:r>
      <w:r w:rsidRPr="00C957CC">
        <w:rPr>
          <w:rFonts w:eastAsia="標楷體"/>
          <w:color w:val="002060"/>
          <w:sz w:val="26"/>
          <w:szCs w:val="26"/>
        </w:rPr>
        <w:t>139-148</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39</w:t>
      </w:r>
      <w:r w:rsidRPr="00C957CC">
        <w:rPr>
          <w:rFonts w:eastAsia="標楷體"/>
          <w:bCs/>
          <w:color w:val="002060"/>
          <w:sz w:val="26"/>
          <w:szCs w:val="26"/>
        </w:rPr>
        <w:t>、馬義傑、張碧峰</w:t>
      </w:r>
      <w:r w:rsidRPr="00C957CC">
        <w:rPr>
          <w:rFonts w:eastAsia="標楷體"/>
          <w:bCs/>
          <w:color w:val="002060"/>
          <w:sz w:val="26"/>
          <w:szCs w:val="26"/>
        </w:rPr>
        <w:t>(2008)</w:t>
      </w:r>
      <w:r w:rsidRPr="00C957CC">
        <w:rPr>
          <w:rFonts w:eastAsia="標楷體"/>
          <w:bCs/>
          <w:color w:val="002060"/>
          <w:sz w:val="26"/>
          <w:szCs w:val="26"/>
        </w:rPr>
        <w:t>。</w:t>
      </w:r>
      <w:r w:rsidRPr="00C957CC">
        <w:rPr>
          <w:rFonts w:eastAsia="標楷體"/>
          <w:color w:val="002060"/>
          <w:sz w:val="26"/>
          <w:szCs w:val="26"/>
        </w:rPr>
        <w:t>不同</w:t>
      </w:r>
      <w:r w:rsidRPr="00C957CC">
        <w:rPr>
          <w:rStyle w:val="a3"/>
          <w:rFonts w:eastAsia="標楷體"/>
          <w:b w:val="0"/>
          <w:color w:val="002060"/>
          <w:sz w:val="26"/>
          <w:szCs w:val="26"/>
        </w:rPr>
        <w:t>鐵桿</w:t>
      </w:r>
      <w:r w:rsidRPr="00C957CC">
        <w:rPr>
          <w:rFonts w:eastAsia="標楷體"/>
          <w:color w:val="002060"/>
          <w:sz w:val="26"/>
          <w:szCs w:val="26"/>
        </w:rPr>
        <w:t>對高爾夫初學者之擊球距離影響分析。</w:t>
      </w:r>
      <w:r w:rsidRPr="00E80E0B">
        <w:rPr>
          <w:rFonts w:ascii="標楷體" w:eastAsia="標楷體" w:hAnsi="標楷體"/>
          <w:b/>
          <w:i/>
          <w:color w:val="002060"/>
          <w:sz w:val="26"/>
          <w:szCs w:val="26"/>
        </w:rPr>
        <w:t>臺中教育大學體育學系系刊</w:t>
      </w:r>
      <w:r w:rsidRPr="00C957CC">
        <w:rPr>
          <w:rFonts w:eastAsia="標楷體"/>
          <w:b/>
          <w:i/>
          <w:color w:val="002060"/>
          <w:sz w:val="26"/>
          <w:szCs w:val="26"/>
        </w:rPr>
        <w:t>，第三期</w:t>
      </w:r>
      <w:r w:rsidRPr="00C957CC">
        <w:rPr>
          <w:rFonts w:eastAsia="標楷體"/>
          <w:bCs/>
          <w:color w:val="002060"/>
          <w:sz w:val="26"/>
          <w:szCs w:val="26"/>
        </w:rPr>
        <w:t>，</w:t>
      </w:r>
      <w:r w:rsidRPr="00C957CC">
        <w:rPr>
          <w:rFonts w:eastAsia="標楷體"/>
          <w:bCs/>
          <w:color w:val="002060"/>
          <w:sz w:val="26"/>
          <w:szCs w:val="26"/>
        </w:rPr>
        <w:t>33-40</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40</w:t>
      </w:r>
      <w:r w:rsidRPr="00C957CC">
        <w:rPr>
          <w:rFonts w:eastAsia="標楷體"/>
          <w:bCs/>
          <w:color w:val="002060"/>
          <w:sz w:val="26"/>
          <w:szCs w:val="26"/>
        </w:rPr>
        <w:t>、馬義傑</w:t>
      </w:r>
      <w:r w:rsidRPr="00C957CC">
        <w:rPr>
          <w:rFonts w:eastAsia="標楷體"/>
          <w:bCs/>
          <w:color w:val="002060"/>
          <w:sz w:val="26"/>
          <w:szCs w:val="26"/>
        </w:rPr>
        <w:t>(2008)</w:t>
      </w:r>
      <w:r w:rsidRPr="00C957CC">
        <w:rPr>
          <w:rFonts w:eastAsia="標楷體"/>
          <w:bCs/>
          <w:color w:val="002060"/>
          <w:sz w:val="26"/>
          <w:szCs w:val="26"/>
        </w:rPr>
        <w:t>。</w:t>
      </w:r>
      <w:r w:rsidRPr="00C957CC">
        <w:rPr>
          <w:rFonts w:eastAsia="標楷體"/>
          <w:b/>
          <w:bCs/>
          <w:i/>
          <w:color w:val="002060"/>
          <w:sz w:val="26"/>
          <w:szCs w:val="26"/>
        </w:rPr>
        <w:t>不同的推桿桿面傾斜角度與材質對高爾夫球在果嶺擊球距離之影響分析</w:t>
      </w:r>
      <w:r w:rsidRPr="00C957CC">
        <w:rPr>
          <w:rFonts w:eastAsia="標楷體"/>
          <w:color w:val="002060"/>
          <w:sz w:val="26"/>
          <w:szCs w:val="26"/>
        </w:rPr>
        <w:t>。屏東縣：睿煜出版社</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lastRenderedPageBreak/>
        <w:t>41</w:t>
      </w:r>
      <w:r w:rsidRPr="00C957CC">
        <w:rPr>
          <w:rFonts w:eastAsia="標楷體"/>
          <w:bCs/>
          <w:color w:val="002060"/>
          <w:sz w:val="26"/>
          <w:szCs w:val="26"/>
        </w:rPr>
        <w:t>、馬義傑</w:t>
      </w:r>
      <w:r w:rsidRPr="00C957CC">
        <w:rPr>
          <w:rFonts w:eastAsia="標楷體"/>
          <w:bCs/>
          <w:color w:val="002060"/>
          <w:sz w:val="26"/>
          <w:szCs w:val="26"/>
        </w:rPr>
        <w:t>(2008)</w:t>
      </w:r>
      <w:r w:rsidRPr="00C957CC">
        <w:rPr>
          <w:rFonts w:eastAsia="標楷體"/>
          <w:bCs/>
          <w:color w:val="002060"/>
          <w:sz w:val="26"/>
          <w:szCs w:val="26"/>
        </w:rPr>
        <w:t>。</w:t>
      </w:r>
      <w:r w:rsidRPr="00C957CC">
        <w:rPr>
          <w:rFonts w:eastAsia="標楷體"/>
          <w:color w:val="002060"/>
          <w:sz w:val="26"/>
          <w:szCs w:val="26"/>
        </w:rPr>
        <w:t>影響高爾夫推桿距離的因素分析。</w:t>
      </w:r>
      <w:r w:rsidRPr="00C957CC">
        <w:rPr>
          <w:rFonts w:eastAsia="標楷體"/>
          <w:b/>
          <w:i/>
          <w:color w:val="002060"/>
          <w:sz w:val="26"/>
          <w:szCs w:val="26"/>
        </w:rPr>
        <w:t>運動與遊憩研究，</w:t>
      </w:r>
      <w:r w:rsidRPr="00C957CC">
        <w:rPr>
          <w:rFonts w:eastAsia="標楷體"/>
          <w:b/>
          <w:i/>
          <w:color w:val="002060"/>
          <w:sz w:val="26"/>
          <w:szCs w:val="26"/>
        </w:rPr>
        <w:t xml:space="preserve">3 </w:t>
      </w:r>
      <w:r w:rsidRPr="00C957CC">
        <w:rPr>
          <w:rFonts w:eastAsia="標楷體"/>
          <w:color w:val="002060"/>
          <w:sz w:val="26"/>
          <w:szCs w:val="26"/>
        </w:rPr>
        <w:t>（</w:t>
      </w:r>
      <w:r w:rsidRPr="00C957CC">
        <w:rPr>
          <w:rFonts w:eastAsia="標楷體"/>
          <w:color w:val="002060"/>
          <w:sz w:val="26"/>
          <w:szCs w:val="26"/>
        </w:rPr>
        <w:t>2</w:t>
      </w:r>
      <w:r w:rsidRPr="00C957CC">
        <w:rPr>
          <w:rFonts w:eastAsia="標楷體"/>
          <w:color w:val="002060"/>
          <w:sz w:val="26"/>
          <w:szCs w:val="26"/>
        </w:rPr>
        <w:t>），</w:t>
      </w:r>
      <w:r w:rsidRPr="00C957CC">
        <w:rPr>
          <w:rFonts w:eastAsia="標楷體"/>
          <w:color w:val="002060"/>
          <w:sz w:val="26"/>
          <w:szCs w:val="26"/>
        </w:rPr>
        <w:t>182-197</w:t>
      </w:r>
      <w:r w:rsidRPr="00C957CC">
        <w:rPr>
          <w:rFonts w:eastAsia="標楷體"/>
          <w:bCs/>
          <w:color w:val="002060"/>
          <w:sz w:val="26"/>
          <w:szCs w:val="26"/>
        </w:rPr>
        <w:t>。</w:t>
      </w:r>
    </w:p>
    <w:p w:rsidR="00B12E01" w:rsidRPr="00C957CC" w:rsidRDefault="00B12E01" w:rsidP="00B12E01">
      <w:pPr>
        <w:ind w:left="1040" w:hangingChars="400" w:hanging="1040"/>
        <w:jc w:val="both"/>
        <w:rPr>
          <w:rFonts w:eastAsia="標楷體"/>
          <w:bCs/>
          <w:color w:val="002060"/>
          <w:sz w:val="26"/>
          <w:szCs w:val="26"/>
        </w:rPr>
      </w:pPr>
      <w:r w:rsidRPr="00C957CC">
        <w:rPr>
          <w:rFonts w:eastAsia="標楷體"/>
          <w:bCs/>
          <w:color w:val="002060"/>
          <w:sz w:val="26"/>
          <w:szCs w:val="26"/>
        </w:rPr>
        <w:t>42</w:t>
      </w:r>
      <w:r w:rsidRPr="00C957CC">
        <w:rPr>
          <w:rFonts w:eastAsia="標楷體"/>
          <w:bCs/>
          <w:color w:val="002060"/>
          <w:sz w:val="26"/>
          <w:szCs w:val="26"/>
        </w:rPr>
        <w:t>、馬義傑、張碧峰</w:t>
      </w:r>
      <w:r w:rsidRPr="00C957CC">
        <w:rPr>
          <w:rFonts w:eastAsia="標楷體"/>
          <w:bCs/>
          <w:color w:val="002060"/>
          <w:sz w:val="26"/>
          <w:szCs w:val="26"/>
        </w:rPr>
        <w:t>(2008)</w:t>
      </w:r>
      <w:r w:rsidRPr="00C957CC">
        <w:rPr>
          <w:rFonts w:eastAsia="標楷體"/>
          <w:bCs/>
          <w:color w:val="002060"/>
          <w:sz w:val="26"/>
          <w:szCs w:val="26"/>
        </w:rPr>
        <w:t>。提升高爾夫開球木桿擊球距離之因素探討－以搭配「起飛監視器」為例。</w:t>
      </w:r>
      <w:r w:rsidRPr="00C957CC">
        <w:rPr>
          <w:rFonts w:eastAsia="標楷體"/>
          <w:b/>
          <w:bCs/>
          <w:i/>
          <w:color w:val="002060"/>
          <w:sz w:val="26"/>
          <w:szCs w:val="26"/>
        </w:rPr>
        <w:t>大專高爾夫學刊</w:t>
      </w:r>
      <w:r w:rsidRPr="00C957CC">
        <w:rPr>
          <w:rFonts w:eastAsia="標楷體"/>
          <w:b/>
          <w:i/>
          <w:color w:val="002060"/>
          <w:sz w:val="26"/>
          <w:szCs w:val="26"/>
        </w:rPr>
        <w:t>，第五期</w:t>
      </w:r>
      <w:r w:rsidRPr="00C957CC">
        <w:rPr>
          <w:rFonts w:eastAsia="標楷體"/>
          <w:color w:val="002060"/>
          <w:sz w:val="26"/>
          <w:szCs w:val="26"/>
        </w:rPr>
        <w:t>，</w:t>
      </w:r>
      <w:r w:rsidRPr="00C957CC">
        <w:rPr>
          <w:rFonts w:eastAsia="標楷體"/>
          <w:bCs/>
          <w:color w:val="002060"/>
          <w:sz w:val="26"/>
          <w:szCs w:val="26"/>
        </w:rPr>
        <w:t>1-8</w:t>
      </w:r>
      <w:r w:rsidRPr="00C957CC">
        <w:rPr>
          <w:rFonts w:eastAsia="標楷體"/>
          <w:bCs/>
          <w:color w:val="002060"/>
          <w:sz w:val="26"/>
          <w:szCs w:val="26"/>
        </w:rPr>
        <w:t>。</w:t>
      </w:r>
    </w:p>
    <w:p w:rsidR="00B12E01" w:rsidRPr="00C957CC" w:rsidRDefault="00B12E01" w:rsidP="00B12E01">
      <w:pPr>
        <w:ind w:left="962" w:hangingChars="370" w:hanging="962"/>
        <w:rPr>
          <w:rFonts w:eastAsia="標楷體"/>
          <w:noProof/>
          <w:color w:val="002060"/>
          <w:sz w:val="26"/>
          <w:szCs w:val="26"/>
        </w:rPr>
      </w:pPr>
      <w:r w:rsidRPr="00C957CC">
        <w:rPr>
          <w:rFonts w:eastAsia="標楷體"/>
          <w:bCs/>
          <w:color w:val="002060"/>
          <w:sz w:val="26"/>
          <w:szCs w:val="26"/>
        </w:rPr>
        <w:t>43</w:t>
      </w:r>
      <w:r w:rsidRPr="00C957CC">
        <w:rPr>
          <w:rFonts w:eastAsia="標楷體"/>
          <w:bCs/>
          <w:color w:val="002060"/>
          <w:sz w:val="26"/>
          <w:szCs w:val="26"/>
        </w:rPr>
        <w:t>、張育瑞、馬義傑</w:t>
      </w:r>
      <w:r w:rsidRPr="00C957CC">
        <w:rPr>
          <w:rFonts w:eastAsia="標楷體"/>
          <w:bCs/>
          <w:color w:val="002060"/>
          <w:sz w:val="26"/>
          <w:szCs w:val="26"/>
        </w:rPr>
        <w:t>(</w:t>
      </w:r>
      <w:r w:rsidRPr="00C957CC">
        <w:rPr>
          <w:rFonts w:eastAsia="標楷體"/>
          <w:color w:val="002060"/>
          <w:sz w:val="26"/>
          <w:szCs w:val="26"/>
        </w:rPr>
        <w:t>2009</w:t>
      </w:r>
      <w:r w:rsidRPr="00C957CC">
        <w:rPr>
          <w:rFonts w:eastAsia="標楷體"/>
          <w:bCs/>
          <w:color w:val="002060"/>
          <w:sz w:val="26"/>
          <w:szCs w:val="26"/>
        </w:rPr>
        <w:t>)</w:t>
      </w:r>
      <w:r w:rsidRPr="00C957CC">
        <w:rPr>
          <w:rFonts w:eastAsia="標楷體"/>
          <w:bCs/>
          <w:color w:val="002060"/>
          <w:sz w:val="26"/>
          <w:szCs w:val="26"/>
        </w:rPr>
        <w:t>。</w:t>
      </w:r>
      <w:r w:rsidRPr="00C957CC">
        <w:rPr>
          <w:rFonts w:eastAsia="標楷體"/>
          <w:color w:val="002060"/>
          <w:sz w:val="26"/>
          <w:szCs w:val="26"/>
        </w:rPr>
        <w:t>安全的游泳教學環境與風險管理</w:t>
      </w:r>
      <w:r w:rsidRPr="00C957CC">
        <w:rPr>
          <w:rFonts w:eastAsia="標楷體"/>
          <w:bCs/>
          <w:color w:val="002060"/>
          <w:sz w:val="26"/>
          <w:szCs w:val="26"/>
        </w:rPr>
        <w:t>。</w:t>
      </w:r>
      <w:r w:rsidRPr="00C957CC">
        <w:rPr>
          <w:rFonts w:eastAsia="標楷體"/>
          <w:b/>
          <w:bCs/>
          <w:i/>
          <w:color w:val="002060"/>
          <w:sz w:val="26"/>
          <w:szCs w:val="26"/>
        </w:rPr>
        <w:t>管理實務與理論研究</w:t>
      </w:r>
      <w:r w:rsidRPr="00C957CC">
        <w:rPr>
          <w:rFonts w:eastAsia="標楷體"/>
          <w:b/>
          <w:i/>
          <w:color w:val="002060"/>
          <w:sz w:val="26"/>
          <w:szCs w:val="26"/>
        </w:rPr>
        <w:t>，</w:t>
      </w:r>
      <w:r w:rsidRPr="00C957CC">
        <w:rPr>
          <w:rFonts w:eastAsia="標楷體"/>
          <w:b/>
          <w:i/>
          <w:color w:val="002060"/>
          <w:sz w:val="26"/>
          <w:szCs w:val="26"/>
        </w:rPr>
        <w:t>3</w:t>
      </w:r>
      <w:r w:rsidRPr="00C957CC">
        <w:rPr>
          <w:rFonts w:eastAsia="標楷體"/>
          <w:color w:val="002060"/>
          <w:sz w:val="26"/>
          <w:szCs w:val="26"/>
        </w:rPr>
        <w:t>（</w:t>
      </w:r>
      <w:r w:rsidRPr="00C957CC">
        <w:rPr>
          <w:rFonts w:eastAsia="標楷體"/>
          <w:color w:val="002060"/>
          <w:sz w:val="26"/>
          <w:szCs w:val="26"/>
        </w:rPr>
        <w:t>1</w:t>
      </w:r>
      <w:r w:rsidRPr="00C957CC">
        <w:rPr>
          <w:rFonts w:eastAsia="標楷體"/>
          <w:color w:val="002060"/>
          <w:sz w:val="26"/>
          <w:szCs w:val="26"/>
        </w:rPr>
        <w:t>），</w:t>
      </w:r>
      <w:r w:rsidRPr="00C957CC">
        <w:rPr>
          <w:rFonts w:eastAsia="標楷體"/>
          <w:color w:val="002060"/>
          <w:sz w:val="26"/>
          <w:szCs w:val="26"/>
        </w:rPr>
        <w:t>155-162</w:t>
      </w:r>
      <w:r w:rsidRPr="00C957CC">
        <w:rPr>
          <w:rFonts w:eastAsia="標楷體"/>
          <w:bCs/>
          <w:color w:val="002060"/>
          <w:sz w:val="26"/>
          <w:szCs w:val="26"/>
        </w:rPr>
        <w:t>。</w:t>
      </w:r>
    </w:p>
    <w:p w:rsidR="00B12E01" w:rsidRPr="00C957CC" w:rsidRDefault="00B12E01" w:rsidP="00B12E01">
      <w:pPr>
        <w:autoSpaceDE w:val="0"/>
        <w:autoSpaceDN w:val="0"/>
        <w:adjustRightInd w:val="0"/>
        <w:ind w:left="1040" w:hangingChars="400" w:hanging="1040"/>
        <w:jc w:val="both"/>
        <w:rPr>
          <w:rFonts w:eastAsia="標楷體"/>
          <w:color w:val="002060"/>
          <w:kern w:val="0"/>
          <w:sz w:val="26"/>
          <w:szCs w:val="26"/>
        </w:rPr>
      </w:pPr>
      <w:r w:rsidRPr="00C957CC">
        <w:rPr>
          <w:rFonts w:eastAsia="標楷體"/>
          <w:bCs/>
          <w:color w:val="002060"/>
          <w:sz w:val="26"/>
          <w:szCs w:val="26"/>
        </w:rPr>
        <w:t>44</w:t>
      </w:r>
      <w:r w:rsidRPr="00C957CC">
        <w:rPr>
          <w:rFonts w:eastAsia="標楷體"/>
          <w:bCs/>
          <w:color w:val="002060"/>
          <w:sz w:val="26"/>
          <w:szCs w:val="26"/>
        </w:rPr>
        <w:t>、</w:t>
      </w:r>
      <w:r w:rsidRPr="00C957CC">
        <w:rPr>
          <w:rFonts w:eastAsia="標楷體"/>
          <w:color w:val="002060"/>
          <w:sz w:val="26"/>
          <w:szCs w:val="26"/>
        </w:rPr>
        <w:t>Ma, I.C</w:t>
      </w:r>
      <w:r w:rsidRPr="00C957CC">
        <w:rPr>
          <w:rFonts w:eastAsia="標楷體"/>
          <w:bCs/>
          <w:color w:val="002060"/>
          <w:sz w:val="26"/>
          <w:szCs w:val="26"/>
        </w:rPr>
        <w:t>.</w:t>
      </w:r>
      <w:r w:rsidRPr="00C957CC">
        <w:rPr>
          <w:rFonts w:eastAsia="標楷體"/>
          <w:color w:val="002060"/>
          <w:sz w:val="26"/>
          <w:szCs w:val="26"/>
        </w:rPr>
        <w:t xml:space="preserve"> </w:t>
      </w:r>
      <w:r w:rsidRPr="00C957CC">
        <w:rPr>
          <w:rFonts w:eastAsia="標楷體"/>
          <w:bCs/>
          <w:color w:val="002060"/>
          <w:sz w:val="26"/>
          <w:szCs w:val="26"/>
        </w:rPr>
        <w:t xml:space="preserve">(2009). </w:t>
      </w:r>
      <w:r w:rsidRPr="00C957CC">
        <w:rPr>
          <w:rFonts w:eastAsia="標楷體"/>
          <w:color w:val="002060"/>
          <w:kern w:val="0"/>
          <w:sz w:val="26"/>
          <w:szCs w:val="26"/>
        </w:rPr>
        <w:t>Finding the Right Club Grip for Average Golfer</w:t>
      </w:r>
      <w:r w:rsidRPr="00C957CC">
        <w:rPr>
          <w:rFonts w:eastAsia="標楷體"/>
          <w:bCs/>
          <w:color w:val="002060"/>
          <w:kern w:val="0"/>
          <w:sz w:val="26"/>
          <w:szCs w:val="26"/>
        </w:rPr>
        <w:t>.</w:t>
      </w:r>
      <w:r w:rsidRPr="00C957CC">
        <w:rPr>
          <w:rFonts w:eastAsia="標楷體"/>
          <w:bCs/>
          <w:color w:val="002060"/>
          <w:sz w:val="26"/>
          <w:szCs w:val="26"/>
        </w:rPr>
        <w:t xml:space="preserve"> </w:t>
      </w:r>
      <w:r w:rsidRPr="00C957CC">
        <w:rPr>
          <w:rFonts w:eastAsia="標楷體"/>
          <w:i/>
          <w:color w:val="002060"/>
          <w:kern w:val="0"/>
          <w:sz w:val="26"/>
          <w:szCs w:val="26"/>
        </w:rPr>
        <w:t>2009 International Conference of Sport, Health, Leisure and Recreation</w:t>
      </w:r>
      <w:r w:rsidRPr="00C957CC">
        <w:rPr>
          <w:rFonts w:eastAsia="標楷體"/>
          <w:color w:val="002060"/>
          <w:sz w:val="26"/>
          <w:szCs w:val="26"/>
        </w:rPr>
        <w:t>（</w:t>
      </w:r>
      <w:r w:rsidRPr="00C957CC">
        <w:rPr>
          <w:rFonts w:eastAsia="標楷體"/>
          <w:color w:val="002060"/>
          <w:sz w:val="26"/>
          <w:szCs w:val="26"/>
        </w:rPr>
        <w:t>P79</w:t>
      </w:r>
      <w:r w:rsidRPr="00C957CC">
        <w:rPr>
          <w:rFonts w:eastAsia="標楷體"/>
          <w:bCs/>
          <w:color w:val="002060"/>
          <w:sz w:val="26"/>
          <w:szCs w:val="26"/>
        </w:rPr>
        <w:t>-84</w:t>
      </w:r>
      <w:r w:rsidRPr="00C957CC">
        <w:rPr>
          <w:rFonts w:eastAsia="標楷體"/>
          <w:bCs/>
          <w:color w:val="002060"/>
          <w:sz w:val="26"/>
          <w:szCs w:val="26"/>
        </w:rPr>
        <w:t>）</w:t>
      </w:r>
      <w:r w:rsidRPr="00C957CC">
        <w:rPr>
          <w:rFonts w:eastAsia="標楷體"/>
          <w:color w:val="002060"/>
          <w:sz w:val="26"/>
          <w:szCs w:val="26"/>
        </w:rPr>
        <w:t>. Taipei</w:t>
      </w:r>
      <w:r w:rsidRPr="00C957CC">
        <w:rPr>
          <w:rFonts w:eastAsia="標楷體"/>
          <w:color w:val="002060"/>
          <w:sz w:val="26"/>
          <w:szCs w:val="26"/>
        </w:rPr>
        <w:t>：</w:t>
      </w:r>
      <w:r w:rsidRPr="00C957CC">
        <w:rPr>
          <w:rFonts w:eastAsia="標楷體"/>
          <w:color w:val="002060"/>
          <w:sz w:val="26"/>
          <w:szCs w:val="26"/>
        </w:rPr>
        <w:t>Ming Chuan University.</w:t>
      </w:r>
    </w:p>
    <w:p w:rsidR="00B12E01" w:rsidRPr="00C957CC" w:rsidRDefault="00B12E01" w:rsidP="00B12E01">
      <w:pPr>
        <w:autoSpaceDE w:val="0"/>
        <w:autoSpaceDN w:val="0"/>
        <w:adjustRightInd w:val="0"/>
        <w:ind w:left="1040" w:hangingChars="400" w:hanging="1040"/>
        <w:jc w:val="both"/>
        <w:rPr>
          <w:rFonts w:eastAsia="標楷體"/>
          <w:bCs/>
          <w:color w:val="002060"/>
          <w:sz w:val="26"/>
          <w:szCs w:val="26"/>
        </w:rPr>
      </w:pPr>
      <w:r w:rsidRPr="00C957CC">
        <w:rPr>
          <w:rFonts w:eastAsia="標楷體"/>
          <w:bCs/>
          <w:color w:val="002060"/>
          <w:sz w:val="26"/>
          <w:szCs w:val="26"/>
        </w:rPr>
        <w:t>45</w:t>
      </w:r>
      <w:r w:rsidRPr="00C957CC">
        <w:rPr>
          <w:rFonts w:eastAsia="標楷體"/>
          <w:bCs/>
          <w:color w:val="002060"/>
          <w:sz w:val="26"/>
          <w:szCs w:val="26"/>
        </w:rPr>
        <w:t>、馬義傑</w:t>
      </w:r>
      <w:r w:rsidRPr="00C957CC">
        <w:rPr>
          <w:rFonts w:eastAsia="標楷體"/>
          <w:bCs/>
          <w:color w:val="002060"/>
          <w:sz w:val="26"/>
          <w:szCs w:val="26"/>
        </w:rPr>
        <w:t>(2009)</w:t>
      </w:r>
      <w:r w:rsidRPr="00C957CC">
        <w:rPr>
          <w:rFonts w:eastAsia="標楷體"/>
          <w:bCs/>
          <w:color w:val="002060"/>
          <w:sz w:val="26"/>
          <w:szCs w:val="26"/>
        </w:rPr>
        <w:t>。</w:t>
      </w:r>
      <w:r w:rsidRPr="00C957CC">
        <w:rPr>
          <w:rFonts w:eastAsia="標楷體"/>
          <w:b/>
          <w:i/>
          <w:color w:val="002060"/>
          <w:sz w:val="26"/>
          <w:szCs w:val="26"/>
        </w:rPr>
        <w:t>瞭解高爾夫球具以提升球技</w:t>
      </w:r>
      <w:r w:rsidRPr="00C957CC">
        <w:rPr>
          <w:rFonts w:eastAsia="標楷體"/>
          <w:color w:val="002060"/>
          <w:sz w:val="26"/>
          <w:szCs w:val="26"/>
        </w:rPr>
        <w:t>。屏東縣：睿煜出版社</w:t>
      </w:r>
      <w:r w:rsidRPr="00C957CC">
        <w:rPr>
          <w:rFonts w:eastAsia="標楷體"/>
          <w:bCs/>
          <w:color w:val="002060"/>
          <w:sz w:val="26"/>
          <w:szCs w:val="26"/>
        </w:rPr>
        <w:t>。</w:t>
      </w:r>
    </w:p>
    <w:p w:rsidR="00B12E01" w:rsidRPr="00C957CC" w:rsidRDefault="00B12E01" w:rsidP="00B12E01">
      <w:pPr>
        <w:ind w:leftChars="-12" w:left="1037" w:hangingChars="410" w:hanging="1066"/>
        <w:rPr>
          <w:rFonts w:eastAsia="標楷體"/>
          <w:color w:val="002060"/>
          <w:sz w:val="26"/>
          <w:szCs w:val="26"/>
          <w:lang w:val="en-GB"/>
        </w:rPr>
      </w:pPr>
      <w:r w:rsidRPr="00C957CC">
        <w:rPr>
          <w:rFonts w:eastAsia="標楷體"/>
          <w:bCs/>
          <w:color w:val="002060"/>
          <w:sz w:val="26"/>
          <w:szCs w:val="26"/>
        </w:rPr>
        <w:t>46</w:t>
      </w:r>
      <w:r w:rsidRPr="00C957CC">
        <w:rPr>
          <w:rFonts w:eastAsia="標楷體"/>
          <w:bCs/>
          <w:color w:val="002060"/>
          <w:sz w:val="26"/>
          <w:szCs w:val="26"/>
        </w:rPr>
        <w:t>、馬義傑、張育瑞</w:t>
      </w:r>
      <w:r w:rsidRPr="00C957CC">
        <w:rPr>
          <w:rFonts w:eastAsia="標楷體"/>
          <w:bCs/>
          <w:color w:val="002060"/>
          <w:sz w:val="26"/>
          <w:szCs w:val="26"/>
        </w:rPr>
        <w:t>(</w:t>
      </w:r>
      <w:r w:rsidRPr="00C957CC">
        <w:rPr>
          <w:rFonts w:eastAsia="標楷體"/>
          <w:color w:val="002060"/>
          <w:sz w:val="26"/>
          <w:szCs w:val="26"/>
        </w:rPr>
        <w:t>2009</w:t>
      </w:r>
      <w:r w:rsidRPr="00C957CC">
        <w:rPr>
          <w:rFonts w:eastAsia="標楷體"/>
          <w:bCs/>
          <w:color w:val="002060"/>
          <w:sz w:val="26"/>
          <w:szCs w:val="26"/>
        </w:rPr>
        <w:t>)</w:t>
      </w:r>
      <w:r w:rsidRPr="00C957CC">
        <w:rPr>
          <w:rFonts w:eastAsia="標楷體"/>
          <w:bCs/>
          <w:color w:val="002060"/>
          <w:sz w:val="26"/>
          <w:szCs w:val="26"/>
        </w:rPr>
        <w:t>。</w:t>
      </w:r>
      <w:r w:rsidRPr="00C957CC">
        <w:rPr>
          <w:rFonts w:eastAsia="標楷體"/>
          <w:color w:val="002060"/>
          <w:kern w:val="0"/>
          <w:sz w:val="26"/>
          <w:szCs w:val="26"/>
        </w:rPr>
        <w:t>世界頂尖男子職業高爾夫選手年齡體格之分析研究。</w:t>
      </w:r>
      <w:r w:rsidRPr="00C957CC">
        <w:rPr>
          <w:rFonts w:eastAsia="標楷體"/>
          <w:b/>
          <w:i/>
          <w:color w:val="002060"/>
          <w:sz w:val="26"/>
          <w:szCs w:val="26"/>
        </w:rPr>
        <w:t>運動休閒餐旅研究，</w:t>
      </w:r>
      <w:r w:rsidRPr="00C957CC">
        <w:rPr>
          <w:rFonts w:eastAsia="標楷體"/>
          <w:b/>
          <w:i/>
          <w:color w:val="002060"/>
          <w:sz w:val="26"/>
          <w:szCs w:val="26"/>
        </w:rPr>
        <w:t>4</w:t>
      </w:r>
      <w:r w:rsidRPr="00C957CC">
        <w:rPr>
          <w:rFonts w:eastAsia="標楷體"/>
          <w:color w:val="002060"/>
          <w:sz w:val="26"/>
          <w:szCs w:val="26"/>
        </w:rPr>
        <w:t>（</w:t>
      </w:r>
      <w:r w:rsidRPr="00C957CC">
        <w:rPr>
          <w:rFonts w:eastAsia="標楷體"/>
          <w:color w:val="002060"/>
          <w:sz w:val="26"/>
          <w:szCs w:val="26"/>
        </w:rPr>
        <w:t>3</w:t>
      </w:r>
      <w:r w:rsidRPr="00C957CC">
        <w:rPr>
          <w:rFonts w:eastAsia="標楷體"/>
          <w:color w:val="002060"/>
          <w:sz w:val="26"/>
          <w:szCs w:val="26"/>
        </w:rPr>
        <w:t>），</w:t>
      </w:r>
      <w:r w:rsidRPr="00C957CC">
        <w:rPr>
          <w:rFonts w:eastAsia="標楷體"/>
          <w:color w:val="002060"/>
          <w:sz w:val="26"/>
          <w:szCs w:val="26"/>
        </w:rPr>
        <w:t>81-95</w:t>
      </w:r>
      <w:r w:rsidRPr="00C957CC">
        <w:rPr>
          <w:rFonts w:eastAsia="標楷體"/>
          <w:color w:val="002060"/>
          <w:sz w:val="26"/>
          <w:szCs w:val="26"/>
        </w:rPr>
        <w:t>。</w:t>
      </w:r>
    </w:p>
    <w:p w:rsidR="00B12E01" w:rsidRPr="00C957CC" w:rsidRDefault="00B12E01" w:rsidP="00B12E01">
      <w:pPr>
        <w:ind w:left="1074" w:hangingChars="413" w:hanging="1074"/>
        <w:rPr>
          <w:color w:val="002060"/>
          <w:sz w:val="26"/>
          <w:szCs w:val="26"/>
        </w:rPr>
      </w:pPr>
      <w:r w:rsidRPr="00C957CC">
        <w:rPr>
          <w:rFonts w:eastAsia="標楷體"/>
          <w:color w:val="002060"/>
          <w:sz w:val="26"/>
          <w:szCs w:val="26"/>
          <w:lang w:val="en-GB"/>
        </w:rPr>
        <w:t>47</w:t>
      </w:r>
      <w:r w:rsidRPr="00C957CC">
        <w:rPr>
          <w:rFonts w:eastAsia="標楷體" w:hAnsi="標楷體"/>
          <w:color w:val="002060"/>
          <w:sz w:val="26"/>
          <w:szCs w:val="26"/>
          <w:lang w:val="en-GB"/>
        </w:rPr>
        <w:t>、</w:t>
      </w:r>
      <w:r w:rsidRPr="00C957CC">
        <w:rPr>
          <w:rFonts w:eastAsia="標楷體" w:hAnsi="標楷體"/>
          <w:bCs/>
          <w:color w:val="002060"/>
          <w:sz w:val="26"/>
          <w:szCs w:val="26"/>
        </w:rPr>
        <w:t>馬義傑、</w:t>
      </w:r>
      <w:r w:rsidRPr="00C957CC">
        <w:rPr>
          <w:rFonts w:eastAsia="標楷體" w:hAnsi="標楷體"/>
          <w:color w:val="002060"/>
          <w:sz w:val="26"/>
          <w:szCs w:val="26"/>
        </w:rPr>
        <w:t>高俊傑、</w:t>
      </w:r>
      <w:r w:rsidRPr="00C957CC">
        <w:rPr>
          <w:rFonts w:eastAsia="標楷體" w:hAnsi="標楷體"/>
          <w:bCs/>
          <w:color w:val="002060"/>
          <w:sz w:val="26"/>
          <w:szCs w:val="26"/>
        </w:rPr>
        <w:t>張育瑞</w:t>
      </w:r>
      <w:r w:rsidRPr="00C957CC">
        <w:rPr>
          <w:rFonts w:eastAsia="標楷體"/>
          <w:bCs/>
          <w:color w:val="002060"/>
          <w:sz w:val="26"/>
          <w:szCs w:val="26"/>
        </w:rPr>
        <w:t>(</w:t>
      </w:r>
      <w:r w:rsidRPr="00C957CC">
        <w:rPr>
          <w:rFonts w:eastAsia="標楷體"/>
          <w:color w:val="002060"/>
          <w:sz w:val="26"/>
          <w:szCs w:val="26"/>
        </w:rPr>
        <w:t>2010</w:t>
      </w:r>
      <w:r w:rsidRPr="00C957CC">
        <w:rPr>
          <w:rFonts w:eastAsia="標楷體"/>
          <w:bCs/>
          <w:color w:val="002060"/>
          <w:sz w:val="26"/>
          <w:szCs w:val="26"/>
        </w:rPr>
        <w:t>)</w:t>
      </w:r>
      <w:r w:rsidRPr="00C957CC">
        <w:rPr>
          <w:rFonts w:eastAsia="標楷體" w:hAnsi="標楷體"/>
          <w:bCs/>
          <w:color w:val="002060"/>
          <w:sz w:val="26"/>
          <w:szCs w:val="26"/>
        </w:rPr>
        <w:t>。</w:t>
      </w:r>
      <w:r w:rsidRPr="00C957CC">
        <w:rPr>
          <w:rFonts w:eastAsia="標楷體" w:hAnsi="標楷體"/>
          <w:color w:val="002060"/>
          <w:sz w:val="26"/>
          <w:szCs w:val="26"/>
        </w:rPr>
        <w:t>身高與體重的差異對開球距離之關係探討－以頂尖男子職業高爾夫選手為何例。</w:t>
      </w:r>
      <w:r w:rsidRPr="00C957CC">
        <w:rPr>
          <w:rFonts w:eastAsia="標楷體" w:hAnsi="標楷體"/>
          <w:b/>
          <w:i/>
          <w:color w:val="002060"/>
          <w:sz w:val="26"/>
          <w:szCs w:val="26"/>
        </w:rPr>
        <w:t>運動與遊憩研究，</w:t>
      </w:r>
      <w:r w:rsidRPr="00C957CC">
        <w:rPr>
          <w:rFonts w:eastAsia="標楷體"/>
          <w:b/>
          <w:i/>
          <w:color w:val="002060"/>
          <w:sz w:val="26"/>
          <w:szCs w:val="26"/>
        </w:rPr>
        <w:t>4</w:t>
      </w:r>
      <w:r w:rsidRPr="00C957CC">
        <w:rPr>
          <w:rFonts w:eastAsia="標楷體" w:hAnsi="標楷體"/>
          <w:color w:val="002060"/>
          <w:sz w:val="26"/>
          <w:szCs w:val="26"/>
        </w:rPr>
        <w:t>（</w:t>
      </w:r>
      <w:r w:rsidRPr="00C957CC">
        <w:rPr>
          <w:rFonts w:eastAsia="標楷體"/>
          <w:color w:val="002060"/>
          <w:sz w:val="26"/>
          <w:szCs w:val="26"/>
        </w:rPr>
        <w:t>3</w:t>
      </w:r>
      <w:r w:rsidRPr="00C957CC">
        <w:rPr>
          <w:rFonts w:eastAsia="標楷體" w:hAnsi="標楷體"/>
          <w:color w:val="002060"/>
          <w:sz w:val="26"/>
          <w:szCs w:val="26"/>
        </w:rPr>
        <w:t>），</w:t>
      </w:r>
      <w:r w:rsidRPr="00C957CC">
        <w:rPr>
          <w:rFonts w:eastAsia="標楷體" w:hAnsi="標楷體"/>
          <w:color w:val="002060"/>
          <w:sz w:val="26"/>
          <w:szCs w:val="26"/>
          <w:lang w:val="en-GB"/>
        </w:rPr>
        <w:t>33-44</w:t>
      </w:r>
      <w:r w:rsidRPr="00C957CC">
        <w:rPr>
          <w:rFonts w:eastAsia="標楷體" w:hAnsi="標楷體"/>
          <w:color w:val="002060"/>
          <w:sz w:val="26"/>
          <w:szCs w:val="26"/>
        </w:rPr>
        <w:t>。</w:t>
      </w:r>
    </w:p>
    <w:p w:rsidR="009171F9" w:rsidRDefault="00B12E01">
      <w:pPr>
        <w:rPr>
          <w:rFonts w:eastAsia="標楷體"/>
          <w:color w:val="002060"/>
          <w:sz w:val="26"/>
          <w:szCs w:val="26"/>
        </w:rPr>
      </w:pPr>
      <w:r w:rsidRPr="00C957CC">
        <w:rPr>
          <w:rFonts w:hint="eastAsia"/>
          <w:color w:val="002060"/>
          <w:sz w:val="26"/>
          <w:szCs w:val="26"/>
        </w:rPr>
        <w:t>48</w:t>
      </w:r>
      <w:r w:rsidRPr="00C957CC">
        <w:rPr>
          <w:rFonts w:hint="eastAsia"/>
          <w:color w:val="002060"/>
          <w:sz w:val="26"/>
          <w:szCs w:val="26"/>
        </w:rPr>
        <w:t>、</w:t>
      </w:r>
      <w:r w:rsidRPr="00C957CC">
        <w:rPr>
          <w:rFonts w:eastAsia="標楷體"/>
          <w:bCs/>
          <w:color w:val="002060"/>
          <w:sz w:val="26"/>
          <w:szCs w:val="26"/>
        </w:rPr>
        <w:t>馬義傑、吳慶瑞</w:t>
      </w:r>
      <w:r w:rsidRPr="00C957CC">
        <w:rPr>
          <w:rFonts w:eastAsia="標楷體"/>
          <w:bCs/>
          <w:color w:val="002060"/>
          <w:sz w:val="26"/>
          <w:szCs w:val="26"/>
        </w:rPr>
        <w:t>(20</w:t>
      </w:r>
      <w:r>
        <w:rPr>
          <w:rFonts w:eastAsia="標楷體"/>
          <w:bCs/>
          <w:color w:val="002060"/>
          <w:sz w:val="26"/>
          <w:szCs w:val="26"/>
        </w:rPr>
        <w:t>10</w:t>
      </w:r>
      <w:r w:rsidRPr="00C957CC">
        <w:rPr>
          <w:rFonts w:eastAsia="標楷體"/>
          <w:bCs/>
          <w:color w:val="002060"/>
          <w:sz w:val="26"/>
          <w:szCs w:val="26"/>
        </w:rPr>
        <w:t>)</w:t>
      </w:r>
      <w:r w:rsidRPr="00C957CC">
        <w:rPr>
          <w:rFonts w:eastAsia="標楷體"/>
          <w:bCs/>
          <w:color w:val="002060"/>
          <w:sz w:val="26"/>
          <w:szCs w:val="26"/>
        </w:rPr>
        <w:t>。</w:t>
      </w:r>
      <w:r w:rsidRPr="00C957CC">
        <w:rPr>
          <w:rFonts w:eastAsia="標楷體" w:hint="eastAsia"/>
          <w:color w:val="002060"/>
          <w:kern w:val="0"/>
          <w:sz w:val="26"/>
          <w:szCs w:val="26"/>
        </w:rPr>
        <w:t>高爾夫球與學習成就之相關研究</w:t>
      </w:r>
      <w:r w:rsidRPr="00C957CC">
        <w:rPr>
          <w:rFonts w:eastAsia="標楷體"/>
          <w:color w:val="002060"/>
          <w:sz w:val="26"/>
          <w:szCs w:val="26"/>
          <w:lang w:val="da-DK"/>
        </w:rPr>
        <w:t>。</w:t>
      </w:r>
      <w:r w:rsidRPr="00C957CC">
        <w:rPr>
          <w:rFonts w:eastAsia="標楷體" w:hint="eastAsia"/>
          <w:b/>
          <w:bCs/>
          <w:i/>
          <w:color w:val="002060"/>
          <w:sz w:val="26"/>
          <w:szCs w:val="26"/>
        </w:rPr>
        <w:t>休閒事業研究</w:t>
      </w:r>
      <w:r w:rsidRPr="00C957CC">
        <w:rPr>
          <w:rFonts w:eastAsia="標楷體"/>
          <w:b/>
          <w:i/>
          <w:color w:val="002060"/>
          <w:sz w:val="26"/>
          <w:szCs w:val="26"/>
        </w:rPr>
        <w:t>，</w:t>
      </w:r>
      <w:r w:rsidRPr="00C957CC">
        <w:rPr>
          <w:rFonts w:eastAsia="標楷體" w:hint="eastAsia"/>
          <w:b/>
          <w:i/>
          <w:color w:val="002060"/>
          <w:sz w:val="26"/>
          <w:szCs w:val="26"/>
        </w:rPr>
        <w:t>8</w:t>
      </w:r>
      <w:r w:rsidRPr="00C957CC">
        <w:rPr>
          <w:rFonts w:eastAsia="標楷體"/>
          <w:color w:val="002060"/>
          <w:sz w:val="26"/>
          <w:szCs w:val="26"/>
        </w:rPr>
        <w:t>（</w:t>
      </w:r>
      <w:r w:rsidRPr="00C957CC">
        <w:rPr>
          <w:rFonts w:eastAsia="標楷體" w:hint="eastAsia"/>
          <w:color w:val="002060"/>
          <w:sz w:val="26"/>
          <w:szCs w:val="26"/>
        </w:rPr>
        <w:t>4</w:t>
      </w:r>
      <w:r w:rsidRPr="00C957CC">
        <w:rPr>
          <w:rFonts w:eastAsia="標楷體"/>
          <w:color w:val="002060"/>
          <w:sz w:val="26"/>
          <w:szCs w:val="26"/>
        </w:rPr>
        <w:t>），</w:t>
      </w:r>
      <w:r w:rsidRPr="00C957CC">
        <w:rPr>
          <w:rFonts w:eastAsia="標楷體" w:hint="eastAsia"/>
          <w:color w:val="002060"/>
          <w:sz w:val="26"/>
          <w:szCs w:val="26"/>
        </w:rPr>
        <w:t>107</w:t>
      </w:r>
      <w:r w:rsidRPr="00C957CC">
        <w:rPr>
          <w:rFonts w:eastAsia="標楷體"/>
          <w:color w:val="002060"/>
          <w:sz w:val="26"/>
          <w:szCs w:val="26"/>
        </w:rPr>
        <w:t>-</w:t>
      </w:r>
      <w:r w:rsidRPr="00C957CC">
        <w:rPr>
          <w:rFonts w:eastAsia="標楷體" w:hint="eastAsia"/>
          <w:color w:val="002060"/>
          <w:sz w:val="26"/>
          <w:szCs w:val="26"/>
        </w:rPr>
        <w:t>116</w:t>
      </w:r>
      <w:r w:rsidRPr="00C957CC">
        <w:rPr>
          <w:rFonts w:eastAsia="標楷體"/>
          <w:color w:val="002060"/>
          <w:sz w:val="26"/>
          <w:szCs w:val="26"/>
        </w:rPr>
        <w:t>。</w:t>
      </w:r>
    </w:p>
    <w:p w:rsidR="003F6A09" w:rsidRPr="003F6A09" w:rsidRDefault="003F6A09" w:rsidP="003F6A09">
      <w:pPr>
        <w:ind w:left="1074" w:hangingChars="413" w:hanging="1074"/>
        <w:rPr>
          <w:rFonts w:eastAsia="標楷體"/>
          <w:color w:val="002060"/>
          <w:sz w:val="26"/>
          <w:szCs w:val="26"/>
        </w:rPr>
      </w:pPr>
      <w:r w:rsidRPr="003F6A09">
        <w:rPr>
          <w:rFonts w:eastAsia="標楷體"/>
          <w:color w:val="002060"/>
          <w:sz w:val="26"/>
          <w:szCs w:val="26"/>
          <w:lang w:val="en-GB"/>
        </w:rPr>
        <w:t>49</w:t>
      </w:r>
      <w:r w:rsidRPr="003F6A09">
        <w:rPr>
          <w:rFonts w:eastAsia="標楷體" w:hAnsi="標楷體"/>
          <w:color w:val="002060"/>
          <w:sz w:val="26"/>
          <w:szCs w:val="26"/>
          <w:lang w:val="en-GB"/>
        </w:rPr>
        <w:t>、</w:t>
      </w:r>
      <w:r w:rsidRPr="003F6A09">
        <w:rPr>
          <w:rFonts w:eastAsia="標楷體" w:hAnsi="標楷體"/>
          <w:bCs/>
          <w:color w:val="002060"/>
          <w:sz w:val="26"/>
          <w:szCs w:val="26"/>
        </w:rPr>
        <w:t>馬義傑、張育瑞</w:t>
      </w:r>
      <w:r w:rsidRPr="003F6A09">
        <w:rPr>
          <w:rFonts w:eastAsia="標楷體" w:hAnsi="標楷體"/>
          <w:color w:val="002060"/>
          <w:sz w:val="26"/>
          <w:szCs w:val="26"/>
        </w:rPr>
        <w:t>、</w:t>
      </w:r>
      <w:r w:rsidRPr="003F6A09">
        <w:rPr>
          <w:rFonts w:eastAsia="標楷體" w:hAnsi="標楷體"/>
          <w:bCs/>
          <w:color w:val="002060"/>
          <w:sz w:val="26"/>
          <w:szCs w:val="26"/>
        </w:rPr>
        <w:t>吳慶瑞</w:t>
      </w:r>
      <w:r w:rsidRPr="003F6A09">
        <w:rPr>
          <w:rFonts w:eastAsia="標楷體"/>
          <w:bCs/>
          <w:color w:val="002060"/>
          <w:sz w:val="26"/>
          <w:szCs w:val="26"/>
        </w:rPr>
        <w:t>(</w:t>
      </w:r>
      <w:r w:rsidRPr="003F6A09">
        <w:rPr>
          <w:rFonts w:eastAsia="標楷體"/>
          <w:color w:val="002060"/>
          <w:sz w:val="26"/>
          <w:szCs w:val="26"/>
        </w:rPr>
        <w:t>2011</w:t>
      </w:r>
      <w:r w:rsidRPr="003F6A09">
        <w:rPr>
          <w:rFonts w:eastAsia="標楷體"/>
          <w:bCs/>
          <w:color w:val="002060"/>
          <w:sz w:val="26"/>
          <w:szCs w:val="26"/>
        </w:rPr>
        <w:t>)</w:t>
      </w:r>
      <w:r w:rsidRPr="003F6A09">
        <w:rPr>
          <w:rFonts w:eastAsia="標楷體" w:hAnsi="標楷體"/>
          <w:bCs/>
          <w:color w:val="002060"/>
          <w:sz w:val="26"/>
          <w:szCs w:val="26"/>
        </w:rPr>
        <w:t>。</w:t>
      </w:r>
      <w:r w:rsidRPr="003F6A09">
        <w:rPr>
          <w:rFonts w:eastAsia="標楷體" w:hAnsi="標楷體"/>
          <w:color w:val="002060"/>
          <w:kern w:val="0"/>
          <w:sz w:val="26"/>
          <w:szCs w:val="26"/>
        </w:rPr>
        <w:t>淺析新桿面溝槽規定對高爾夫運動之影響</w:t>
      </w:r>
      <w:r w:rsidRPr="003F6A09">
        <w:rPr>
          <w:rFonts w:eastAsia="標楷體" w:hAnsi="標楷體"/>
          <w:color w:val="002060"/>
          <w:sz w:val="26"/>
          <w:szCs w:val="26"/>
        </w:rPr>
        <w:t>。</w:t>
      </w:r>
      <w:r w:rsidRPr="003F6A09">
        <w:rPr>
          <w:rFonts w:eastAsia="標楷體" w:hAnsi="標楷體"/>
          <w:b/>
          <w:i/>
          <w:color w:val="002060"/>
          <w:sz w:val="26"/>
          <w:szCs w:val="26"/>
        </w:rPr>
        <w:t>運動與遊憩研究，</w:t>
      </w:r>
      <w:r w:rsidRPr="003F6A09">
        <w:rPr>
          <w:rFonts w:eastAsia="標楷體"/>
          <w:b/>
          <w:i/>
          <w:color w:val="002060"/>
          <w:sz w:val="26"/>
          <w:szCs w:val="26"/>
        </w:rPr>
        <w:t>6</w:t>
      </w:r>
      <w:r w:rsidRPr="003F6A09">
        <w:rPr>
          <w:rFonts w:eastAsia="標楷體" w:hAnsi="標楷體"/>
          <w:color w:val="002060"/>
          <w:sz w:val="26"/>
          <w:szCs w:val="26"/>
        </w:rPr>
        <w:t>（</w:t>
      </w:r>
      <w:r w:rsidRPr="003F6A09">
        <w:rPr>
          <w:rFonts w:eastAsia="標楷體"/>
          <w:color w:val="002060"/>
          <w:sz w:val="26"/>
          <w:szCs w:val="26"/>
        </w:rPr>
        <w:t>2</w:t>
      </w:r>
      <w:r w:rsidRPr="003F6A09">
        <w:rPr>
          <w:rFonts w:eastAsia="標楷體" w:hAnsi="標楷體"/>
          <w:color w:val="002060"/>
          <w:sz w:val="26"/>
          <w:szCs w:val="26"/>
        </w:rPr>
        <w:t>），</w:t>
      </w:r>
      <w:r w:rsidRPr="003F6A09">
        <w:rPr>
          <w:rFonts w:eastAsia="標楷體"/>
          <w:color w:val="002060"/>
          <w:sz w:val="26"/>
          <w:szCs w:val="26"/>
          <w:lang w:val="en-GB"/>
        </w:rPr>
        <w:t>126-134</w:t>
      </w:r>
      <w:r w:rsidRPr="003F6A09">
        <w:rPr>
          <w:rFonts w:eastAsia="標楷體" w:hAnsi="標楷體"/>
          <w:color w:val="002060"/>
          <w:sz w:val="26"/>
          <w:szCs w:val="26"/>
        </w:rPr>
        <w:t>。</w:t>
      </w:r>
    </w:p>
    <w:p w:rsidR="00A93007" w:rsidRDefault="003F6A09" w:rsidP="003F6A09">
      <w:pPr>
        <w:autoSpaceDE w:val="0"/>
        <w:autoSpaceDN w:val="0"/>
        <w:adjustRightInd w:val="0"/>
        <w:ind w:left="1118" w:hangingChars="430" w:hanging="1118"/>
        <w:rPr>
          <w:rFonts w:eastAsia="標楷體" w:hAnsi="標楷體"/>
          <w:color w:val="002060"/>
          <w:sz w:val="26"/>
          <w:szCs w:val="26"/>
        </w:rPr>
      </w:pPr>
      <w:r>
        <w:rPr>
          <w:rFonts w:eastAsia="標楷體" w:hint="eastAsia"/>
          <w:color w:val="002060"/>
          <w:sz w:val="26"/>
          <w:szCs w:val="26"/>
        </w:rPr>
        <w:t>50</w:t>
      </w:r>
      <w:r w:rsidR="00B7097F" w:rsidRPr="00B7097F">
        <w:rPr>
          <w:rFonts w:eastAsia="標楷體" w:hAnsi="標楷體"/>
          <w:color w:val="002060"/>
          <w:sz w:val="26"/>
          <w:szCs w:val="26"/>
        </w:rPr>
        <w:t>、</w:t>
      </w:r>
      <w:r w:rsidR="00B7097F" w:rsidRPr="00B7097F">
        <w:rPr>
          <w:rFonts w:eastAsia="標楷體" w:hAnsi="標楷體"/>
          <w:color w:val="002060"/>
          <w:kern w:val="0"/>
          <w:sz w:val="26"/>
          <w:szCs w:val="26"/>
        </w:rPr>
        <w:t>張碧峰</w:t>
      </w:r>
      <w:r w:rsidR="00B7097F" w:rsidRPr="00B7097F">
        <w:rPr>
          <w:rFonts w:eastAsia="標楷體" w:hAnsi="標楷體"/>
          <w:color w:val="002060"/>
          <w:sz w:val="26"/>
          <w:szCs w:val="26"/>
        </w:rPr>
        <w:t>、</w:t>
      </w:r>
      <w:r w:rsidR="00B7097F" w:rsidRPr="00B7097F">
        <w:rPr>
          <w:rFonts w:eastAsia="標楷體" w:hAnsi="標楷體"/>
          <w:color w:val="002060"/>
          <w:kern w:val="0"/>
          <w:sz w:val="26"/>
          <w:szCs w:val="26"/>
        </w:rPr>
        <w:t>馬義傑</w:t>
      </w:r>
      <w:r w:rsidR="00B7097F" w:rsidRPr="00B7097F">
        <w:rPr>
          <w:rFonts w:eastAsia="標楷體" w:hAnsi="標楷體"/>
          <w:color w:val="002060"/>
          <w:sz w:val="26"/>
          <w:szCs w:val="26"/>
        </w:rPr>
        <w:t>、</w:t>
      </w:r>
      <w:r w:rsidR="00B7097F" w:rsidRPr="00B7097F">
        <w:rPr>
          <w:rFonts w:eastAsia="標楷體" w:hAnsi="標楷體"/>
          <w:color w:val="002060"/>
          <w:kern w:val="0"/>
          <w:sz w:val="26"/>
          <w:szCs w:val="26"/>
        </w:rPr>
        <w:t>黃健行</w:t>
      </w:r>
      <w:r w:rsidR="00B7097F" w:rsidRPr="00B7097F">
        <w:rPr>
          <w:rFonts w:eastAsia="標楷體"/>
          <w:bCs/>
          <w:color w:val="002060"/>
          <w:sz w:val="26"/>
          <w:szCs w:val="26"/>
        </w:rPr>
        <w:t>(2012)</w:t>
      </w:r>
      <w:r w:rsidR="00B7097F" w:rsidRPr="00B7097F">
        <w:rPr>
          <w:rFonts w:eastAsia="標楷體" w:hAnsi="標楷體"/>
          <w:bCs/>
          <w:color w:val="002060"/>
          <w:sz w:val="26"/>
          <w:szCs w:val="26"/>
        </w:rPr>
        <w:t>。</w:t>
      </w:r>
      <w:r w:rsidR="00B7097F" w:rsidRPr="00B7097F">
        <w:rPr>
          <w:rFonts w:eastAsia="標楷體" w:hAnsi="標楷體"/>
          <w:color w:val="002060"/>
          <w:kern w:val="0"/>
          <w:sz w:val="26"/>
          <w:szCs w:val="26"/>
        </w:rPr>
        <w:t>戰略式教學法與傳統式教學法對學生羽球學習效果之差異研究</w:t>
      </w:r>
      <w:r w:rsidR="00B7097F" w:rsidRPr="00B7097F">
        <w:rPr>
          <w:rFonts w:eastAsia="標楷體" w:hAnsi="標楷體"/>
          <w:color w:val="002060"/>
          <w:sz w:val="26"/>
          <w:szCs w:val="26"/>
          <w:lang w:val="da-DK"/>
        </w:rPr>
        <w:t>。</w:t>
      </w:r>
      <w:r w:rsidR="00B7097F" w:rsidRPr="00B7097F">
        <w:rPr>
          <w:rFonts w:eastAsia="標楷體" w:hAnsi="標楷體"/>
          <w:b/>
          <w:i/>
          <w:color w:val="002060"/>
          <w:kern w:val="0"/>
          <w:sz w:val="26"/>
          <w:szCs w:val="26"/>
        </w:rPr>
        <w:t>運動與健康研究</w:t>
      </w:r>
      <w:r w:rsidR="00B7097F" w:rsidRPr="00B7097F">
        <w:rPr>
          <w:rFonts w:eastAsia="標楷體" w:hAnsi="標楷體"/>
          <w:b/>
          <w:i/>
          <w:color w:val="002060"/>
          <w:sz w:val="26"/>
          <w:szCs w:val="26"/>
        </w:rPr>
        <w:t>，</w:t>
      </w:r>
      <w:r w:rsidR="00B7097F" w:rsidRPr="00B7097F">
        <w:rPr>
          <w:rFonts w:eastAsia="標楷體"/>
          <w:b/>
          <w:i/>
          <w:color w:val="002060"/>
          <w:sz w:val="26"/>
          <w:szCs w:val="26"/>
        </w:rPr>
        <w:t>2</w:t>
      </w:r>
      <w:r w:rsidR="00B7097F" w:rsidRPr="00B7097F">
        <w:rPr>
          <w:rFonts w:eastAsia="標楷體" w:hAnsi="標楷體"/>
          <w:color w:val="002060"/>
          <w:sz w:val="26"/>
          <w:szCs w:val="26"/>
        </w:rPr>
        <w:t>（</w:t>
      </w:r>
      <w:r w:rsidR="00B7097F" w:rsidRPr="00B7097F">
        <w:rPr>
          <w:rFonts w:eastAsia="標楷體"/>
          <w:color w:val="002060"/>
          <w:sz w:val="26"/>
          <w:szCs w:val="26"/>
        </w:rPr>
        <w:t>1</w:t>
      </w:r>
      <w:r w:rsidR="00B7097F" w:rsidRPr="00B7097F">
        <w:rPr>
          <w:rFonts w:eastAsia="標楷體" w:hAnsi="標楷體"/>
          <w:color w:val="002060"/>
          <w:sz w:val="26"/>
          <w:szCs w:val="26"/>
        </w:rPr>
        <w:t>），</w:t>
      </w:r>
      <w:r w:rsidR="00B7097F" w:rsidRPr="00B7097F">
        <w:rPr>
          <w:rFonts w:eastAsia="標楷體"/>
          <w:color w:val="002060"/>
          <w:sz w:val="26"/>
          <w:szCs w:val="26"/>
        </w:rPr>
        <w:t>50-66</w:t>
      </w:r>
      <w:r w:rsidR="00B7097F" w:rsidRPr="00B7097F">
        <w:rPr>
          <w:rFonts w:eastAsia="標楷體" w:hAnsi="標楷體"/>
          <w:color w:val="002060"/>
          <w:sz w:val="26"/>
          <w:szCs w:val="26"/>
        </w:rPr>
        <w:t>。</w:t>
      </w:r>
    </w:p>
    <w:p w:rsidR="004A6084" w:rsidRDefault="004A6084" w:rsidP="003F6A09">
      <w:pPr>
        <w:autoSpaceDE w:val="0"/>
        <w:autoSpaceDN w:val="0"/>
        <w:adjustRightInd w:val="0"/>
        <w:ind w:left="1118" w:hangingChars="430" w:hanging="1118"/>
        <w:rPr>
          <w:rFonts w:eastAsia="標楷體" w:hAnsi="標楷體"/>
          <w:color w:val="002060"/>
          <w:sz w:val="26"/>
          <w:szCs w:val="26"/>
        </w:rPr>
      </w:pPr>
      <w:r>
        <w:rPr>
          <w:rFonts w:eastAsia="標楷體" w:hAnsi="標楷體" w:hint="eastAsia"/>
          <w:color w:val="002060"/>
          <w:sz w:val="26"/>
          <w:szCs w:val="26"/>
        </w:rPr>
        <w:t>51</w:t>
      </w:r>
      <w:r w:rsidRPr="004A6084">
        <w:rPr>
          <w:rFonts w:eastAsia="標楷體" w:hAnsi="標楷體" w:hint="eastAsia"/>
          <w:color w:val="002060"/>
          <w:sz w:val="26"/>
          <w:szCs w:val="26"/>
        </w:rPr>
        <w:t>、馬義傑、陳培季</w:t>
      </w:r>
      <w:r w:rsidRPr="004A6084">
        <w:rPr>
          <w:rFonts w:eastAsia="標楷體" w:hAnsi="標楷體" w:hint="eastAsia"/>
          <w:color w:val="002060"/>
          <w:sz w:val="26"/>
          <w:szCs w:val="26"/>
        </w:rPr>
        <w:t>(20</w:t>
      </w:r>
      <w:r>
        <w:rPr>
          <w:rFonts w:eastAsia="標楷體" w:hAnsi="標楷體" w:hint="eastAsia"/>
          <w:color w:val="002060"/>
          <w:sz w:val="26"/>
          <w:szCs w:val="26"/>
        </w:rPr>
        <w:t>12</w:t>
      </w:r>
      <w:r w:rsidRPr="004A6084">
        <w:rPr>
          <w:rFonts w:eastAsia="標楷體" w:hAnsi="標楷體" w:hint="eastAsia"/>
          <w:color w:val="002060"/>
          <w:sz w:val="26"/>
          <w:szCs w:val="26"/>
        </w:rPr>
        <w:t>)</w:t>
      </w:r>
      <w:r w:rsidRPr="004A6084">
        <w:rPr>
          <w:rFonts w:eastAsia="標楷體" w:hAnsi="標楷體" w:hint="eastAsia"/>
          <w:color w:val="002060"/>
          <w:sz w:val="26"/>
          <w:szCs w:val="26"/>
        </w:rPr>
        <w:t>。提升高爾夫推桿技巧之探討。</w:t>
      </w:r>
      <w:r w:rsidRPr="004A6084">
        <w:rPr>
          <w:rFonts w:eastAsia="標楷體" w:hAnsi="標楷體" w:hint="eastAsia"/>
          <w:b/>
          <w:i/>
          <w:color w:val="002060"/>
          <w:sz w:val="26"/>
          <w:szCs w:val="26"/>
        </w:rPr>
        <w:t>運動與遊憩研究，</w:t>
      </w:r>
      <w:r>
        <w:rPr>
          <w:rFonts w:eastAsia="標楷體" w:hAnsi="標楷體" w:hint="eastAsia"/>
          <w:b/>
          <w:i/>
          <w:color w:val="002060"/>
          <w:sz w:val="26"/>
          <w:szCs w:val="26"/>
        </w:rPr>
        <w:t>7</w:t>
      </w:r>
      <w:r w:rsidRPr="004A6084">
        <w:rPr>
          <w:rFonts w:eastAsia="標楷體" w:hAnsi="標楷體" w:hint="eastAsia"/>
          <w:color w:val="002060"/>
          <w:sz w:val="26"/>
          <w:szCs w:val="26"/>
        </w:rPr>
        <w:t>（</w:t>
      </w:r>
      <w:r w:rsidRPr="004A6084">
        <w:rPr>
          <w:rFonts w:eastAsia="標楷體" w:hAnsi="標楷體" w:hint="eastAsia"/>
          <w:color w:val="002060"/>
          <w:sz w:val="26"/>
          <w:szCs w:val="26"/>
        </w:rPr>
        <w:t>2</w:t>
      </w:r>
      <w:r w:rsidRPr="004A6084">
        <w:rPr>
          <w:rFonts w:eastAsia="標楷體" w:hAnsi="標楷體" w:hint="eastAsia"/>
          <w:color w:val="002060"/>
          <w:sz w:val="26"/>
          <w:szCs w:val="26"/>
        </w:rPr>
        <w:t>），</w:t>
      </w:r>
      <w:r>
        <w:rPr>
          <w:rFonts w:eastAsia="標楷體" w:hAnsi="標楷體" w:hint="eastAsia"/>
          <w:color w:val="002060"/>
          <w:sz w:val="26"/>
          <w:szCs w:val="26"/>
        </w:rPr>
        <w:t>30</w:t>
      </w:r>
      <w:r w:rsidRPr="004A6084">
        <w:rPr>
          <w:rFonts w:eastAsia="標楷體" w:hAnsi="標楷體" w:hint="eastAsia"/>
          <w:color w:val="002060"/>
          <w:sz w:val="26"/>
          <w:szCs w:val="26"/>
        </w:rPr>
        <w:t>-</w:t>
      </w:r>
      <w:r>
        <w:rPr>
          <w:rFonts w:eastAsia="標楷體" w:hAnsi="標楷體" w:hint="eastAsia"/>
          <w:color w:val="002060"/>
          <w:sz w:val="26"/>
          <w:szCs w:val="26"/>
        </w:rPr>
        <w:t>39</w:t>
      </w:r>
      <w:r w:rsidRPr="004A6084">
        <w:rPr>
          <w:rFonts w:eastAsia="標楷體" w:hAnsi="標楷體" w:hint="eastAsia"/>
          <w:color w:val="002060"/>
          <w:sz w:val="26"/>
          <w:szCs w:val="26"/>
        </w:rPr>
        <w:t>。</w:t>
      </w:r>
    </w:p>
    <w:p w:rsidR="004A6084" w:rsidRDefault="004A6084" w:rsidP="003F6A09">
      <w:pPr>
        <w:autoSpaceDE w:val="0"/>
        <w:autoSpaceDN w:val="0"/>
        <w:adjustRightInd w:val="0"/>
        <w:ind w:left="1118" w:hangingChars="430" w:hanging="1118"/>
        <w:rPr>
          <w:rFonts w:eastAsia="標楷體" w:hAnsi="標楷體"/>
          <w:color w:val="002060"/>
          <w:sz w:val="26"/>
          <w:szCs w:val="26"/>
        </w:rPr>
      </w:pPr>
      <w:r>
        <w:rPr>
          <w:rFonts w:eastAsia="標楷體" w:hAnsi="標楷體" w:hint="eastAsia"/>
          <w:color w:val="002060"/>
          <w:sz w:val="26"/>
          <w:szCs w:val="26"/>
        </w:rPr>
        <w:t>52</w:t>
      </w:r>
      <w:r w:rsidRPr="004A6084">
        <w:rPr>
          <w:rFonts w:eastAsia="標楷體" w:hAnsi="標楷體" w:hint="eastAsia"/>
          <w:color w:val="002060"/>
          <w:sz w:val="26"/>
          <w:szCs w:val="26"/>
        </w:rPr>
        <w:t>、馬義傑、張育瑞、張怡潔</w:t>
      </w:r>
      <w:r w:rsidRPr="004A6084">
        <w:rPr>
          <w:rFonts w:eastAsia="標楷體" w:hAnsi="標楷體" w:hint="eastAsia"/>
          <w:color w:val="002060"/>
          <w:sz w:val="26"/>
          <w:szCs w:val="26"/>
        </w:rPr>
        <w:t>(20</w:t>
      </w:r>
      <w:r>
        <w:rPr>
          <w:rFonts w:eastAsia="標楷體" w:hAnsi="標楷體" w:hint="eastAsia"/>
          <w:color w:val="002060"/>
          <w:sz w:val="26"/>
          <w:szCs w:val="26"/>
        </w:rPr>
        <w:t>13</w:t>
      </w:r>
      <w:r w:rsidRPr="004A6084">
        <w:rPr>
          <w:rFonts w:eastAsia="標楷體" w:hAnsi="標楷體" w:hint="eastAsia"/>
          <w:color w:val="002060"/>
          <w:sz w:val="26"/>
          <w:szCs w:val="26"/>
        </w:rPr>
        <w:t>)</w:t>
      </w:r>
      <w:r w:rsidRPr="004A6084">
        <w:rPr>
          <w:rFonts w:eastAsia="標楷體" w:hAnsi="標楷體" w:hint="eastAsia"/>
          <w:color w:val="002060"/>
          <w:sz w:val="26"/>
          <w:szCs w:val="26"/>
        </w:rPr>
        <w:t>。高爾夫球桿握把淺析。</w:t>
      </w:r>
      <w:r w:rsidRPr="004A6084">
        <w:rPr>
          <w:rFonts w:eastAsia="標楷體" w:hAnsi="標楷體" w:hint="eastAsia"/>
          <w:b/>
          <w:i/>
          <w:color w:val="002060"/>
          <w:sz w:val="26"/>
          <w:szCs w:val="26"/>
        </w:rPr>
        <w:t>大專高爾夫學刊，第</w:t>
      </w:r>
      <w:r>
        <w:rPr>
          <w:rFonts w:eastAsia="標楷體" w:hAnsi="標楷體" w:hint="eastAsia"/>
          <w:b/>
          <w:i/>
          <w:color w:val="002060"/>
          <w:sz w:val="26"/>
          <w:szCs w:val="26"/>
        </w:rPr>
        <w:t>10</w:t>
      </w:r>
      <w:r w:rsidRPr="004A6084">
        <w:rPr>
          <w:rFonts w:eastAsia="標楷體" w:hAnsi="標楷體" w:hint="eastAsia"/>
          <w:b/>
          <w:i/>
          <w:color w:val="002060"/>
          <w:sz w:val="26"/>
          <w:szCs w:val="26"/>
        </w:rPr>
        <w:t>期</w:t>
      </w:r>
      <w:r w:rsidRPr="004A6084">
        <w:rPr>
          <w:rFonts w:eastAsia="標楷體" w:hAnsi="標楷體" w:hint="eastAsia"/>
          <w:color w:val="002060"/>
          <w:sz w:val="26"/>
          <w:szCs w:val="26"/>
        </w:rPr>
        <w:t>，</w:t>
      </w:r>
      <w:r>
        <w:rPr>
          <w:rFonts w:eastAsia="標楷體" w:hAnsi="標楷體" w:hint="eastAsia"/>
          <w:color w:val="002060"/>
          <w:sz w:val="26"/>
          <w:szCs w:val="26"/>
        </w:rPr>
        <w:t>4</w:t>
      </w:r>
      <w:r w:rsidRPr="004A6084">
        <w:rPr>
          <w:rFonts w:eastAsia="標楷體" w:hAnsi="標楷體" w:hint="eastAsia"/>
          <w:color w:val="002060"/>
          <w:sz w:val="26"/>
          <w:szCs w:val="26"/>
        </w:rPr>
        <w:t>1-</w:t>
      </w:r>
      <w:r>
        <w:rPr>
          <w:rFonts w:eastAsia="標楷體" w:hAnsi="標楷體" w:hint="eastAsia"/>
          <w:color w:val="002060"/>
          <w:sz w:val="26"/>
          <w:szCs w:val="26"/>
        </w:rPr>
        <w:t>4</w:t>
      </w:r>
      <w:r w:rsidRPr="004A6084">
        <w:rPr>
          <w:rFonts w:eastAsia="標楷體" w:hAnsi="標楷體" w:hint="eastAsia"/>
          <w:color w:val="002060"/>
          <w:sz w:val="26"/>
          <w:szCs w:val="26"/>
        </w:rPr>
        <w:t>8</w:t>
      </w:r>
      <w:r w:rsidRPr="004A6084">
        <w:rPr>
          <w:rFonts w:eastAsia="標楷體" w:hAnsi="標楷體" w:hint="eastAsia"/>
          <w:color w:val="002060"/>
          <w:sz w:val="26"/>
          <w:szCs w:val="26"/>
        </w:rPr>
        <w:t>。</w:t>
      </w:r>
    </w:p>
    <w:p w:rsidR="004A6084" w:rsidRPr="004A6084" w:rsidRDefault="004A6084" w:rsidP="003F6A09">
      <w:pPr>
        <w:autoSpaceDE w:val="0"/>
        <w:autoSpaceDN w:val="0"/>
        <w:adjustRightInd w:val="0"/>
        <w:ind w:left="1118" w:hangingChars="430" w:hanging="1118"/>
        <w:rPr>
          <w:rFonts w:eastAsia="標楷體"/>
          <w:color w:val="002060"/>
          <w:sz w:val="26"/>
          <w:szCs w:val="26"/>
        </w:rPr>
      </w:pPr>
      <w:r>
        <w:rPr>
          <w:rFonts w:eastAsia="標楷體" w:hAnsi="標楷體" w:hint="eastAsia"/>
          <w:color w:val="002060"/>
          <w:sz w:val="26"/>
          <w:szCs w:val="26"/>
        </w:rPr>
        <w:t>53</w:t>
      </w:r>
      <w:r w:rsidRPr="004A6084">
        <w:rPr>
          <w:rFonts w:eastAsia="標楷體" w:hAnsi="標楷體" w:hint="eastAsia"/>
          <w:color w:val="002060"/>
          <w:sz w:val="26"/>
          <w:szCs w:val="26"/>
        </w:rPr>
        <w:t>、馬義傑</w:t>
      </w:r>
      <w:r w:rsidRPr="004A6084">
        <w:rPr>
          <w:rFonts w:eastAsia="標楷體" w:hAnsi="標楷體" w:hint="eastAsia"/>
          <w:color w:val="002060"/>
          <w:sz w:val="26"/>
          <w:szCs w:val="26"/>
        </w:rPr>
        <w:t>(20</w:t>
      </w:r>
      <w:r>
        <w:rPr>
          <w:rFonts w:eastAsia="標楷體" w:hAnsi="標楷體" w:hint="eastAsia"/>
          <w:color w:val="002060"/>
          <w:sz w:val="26"/>
          <w:szCs w:val="26"/>
        </w:rPr>
        <w:t>14</w:t>
      </w:r>
      <w:r w:rsidRPr="004A6084">
        <w:rPr>
          <w:rFonts w:eastAsia="標楷體" w:hAnsi="標楷體" w:hint="eastAsia"/>
          <w:color w:val="002060"/>
          <w:sz w:val="26"/>
          <w:szCs w:val="26"/>
        </w:rPr>
        <w:t>)</w:t>
      </w:r>
      <w:r w:rsidRPr="004A6084">
        <w:rPr>
          <w:rFonts w:eastAsia="標楷體" w:hAnsi="標楷體" w:hint="eastAsia"/>
          <w:color w:val="002060"/>
          <w:sz w:val="26"/>
          <w:szCs w:val="26"/>
        </w:rPr>
        <w:t>。曾雅妮在</w:t>
      </w:r>
      <w:r w:rsidRPr="004A6084">
        <w:rPr>
          <w:rFonts w:eastAsia="標楷體" w:hAnsi="標楷體" w:hint="eastAsia"/>
          <w:color w:val="002060"/>
          <w:sz w:val="26"/>
          <w:szCs w:val="26"/>
        </w:rPr>
        <w:t>2008</w:t>
      </w:r>
      <w:r w:rsidRPr="004A6084">
        <w:rPr>
          <w:rFonts w:eastAsia="標楷體" w:hAnsi="標楷體" w:hint="eastAsia"/>
          <w:color w:val="002060"/>
          <w:sz w:val="26"/>
          <w:szCs w:val="26"/>
        </w:rPr>
        <w:t>至</w:t>
      </w:r>
      <w:r w:rsidRPr="004A6084">
        <w:rPr>
          <w:rFonts w:eastAsia="標楷體" w:hAnsi="標楷體" w:hint="eastAsia"/>
          <w:color w:val="002060"/>
          <w:sz w:val="26"/>
          <w:szCs w:val="26"/>
        </w:rPr>
        <w:t>2013</w:t>
      </w:r>
      <w:r w:rsidRPr="004A6084">
        <w:rPr>
          <w:rFonts w:eastAsia="標楷體" w:hAnsi="標楷體" w:hint="eastAsia"/>
          <w:color w:val="002060"/>
          <w:sz w:val="26"/>
          <w:szCs w:val="26"/>
        </w:rPr>
        <w:t>年參加美巡賽各項擊球技術指標之比較。</w:t>
      </w:r>
      <w:r w:rsidRPr="004A6084">
        <w:rPr>
          <w:rFonts w:eastAsia="標楷體" w:hAnsi="標楷體" w:hint="eastAsia"/>
          <w:b/>
          <w:i/>
          <w:color w:val="002060"/>
          <w:sz w:val="26"/>
          <w:szCs w:val="26"/>
        </w:rPr>
        <w:t>嘉大體育健康休閒期刊，</w:t>
      </w:r>
      <w:r w:rsidRPr="004A6084">
        <w:rPr>
          <w:rFonts w:eastAsia="標楷體" w:hAnsi="標楷體" w:hint="eastAsia"/>
          <w:b/>
          <w:i/>
          <w:color w:val="002060"/>
          <w:sz w:val="26"/>
          <w:szCs w:val="26"/>
        </w:rPr>
        <w:t>14</w:t>
      </w:r>
      <w:r w:rsidRPr="004A6084">
        <w:rPr>
          <w:rFonts w:eastAsia="標楷體" w:hAnsi="標楷體" w:hint="eastAsia"/>
          <w:color w:val="002060"/>
          <w:sz w:val="26"/>
          <w:szCs w:val="26"/>
        </w:rPr>
        <w:t xml:space="preserve"> </w:t>
      </w:r>
      <w:r w:rsidRPr="004A6084">
        <w:rPr>
          <w:rFonts w:eastAsia="標楷體" w:hAnsi="標楷體" w:hint="eastAsia"/>
          <w:color w:val="002060"/>
          <w:sz w:val="26"/>
          <w:szCs w:val="26"/>
        </w:rPr>
        <w:t>（</w:t>
      </w:r>
      <w:r>
        <w:rPr>
          <w:rFonts w:eastAsia="標楷體" w:hAnsi="標楷體" w:hint="eastAsia"/>
          <w:color w:val="002060"/>
          <w:sz w:val="26"/>
          <w:szCs w:val="26"/>
        </w:rPr>
        <w:t>1</w:t>
      </w:r>
      <w:r w:rsidRPr="004A6084">
        <w:rPr>
          <w:rFonts w:eastAsia="標楷體" w:hAnsi="標楷體" w:hint="eastAsia"/>
          <w:color w:val="002060"/>
          <w:sz w:val="26"/>
          <w:szCs w:val="26"/>
        </w:rPr>
        <w:t>），</w:t>
      </w:r>
      <w:r w:rsidRPr="004A6084">
        <w:rPr>
          <w:rFonts w:eastAsia="標楷體" w:hAnsi="標楷體" w:hint="eastAsia"/>
          <w:color w:val="002060"/>
          <w:sz w:val="26"/>
          <w:szCs w:val="26"/>
        </w:rPr>
        <w:t>1</w:t>
      </w:r>
      <w:r>
        <w:rPr>
          <w:rFonts w:eastAsia="標楷體" w:hAnsi="標楷體" w:hint="eastAsia"/>
          <w:color w:val="002060"/>
          <w:sz w:val="26"/>
          <w:szCs w:val="26"/>
        </w:rPr>
        <w:t>44</w:t>
      </w:r>
      <w:r w:rsidRPr="004A6084">
        <w:rPr>
          <w:rFonts w:eastAsia="標楷體" w:hAnsi="標楷體" w:hint="eastAsia"/>
          <w:color w:val="002060"/>
          <w:sz w:val="26"/>
          <w:szCs w:val="26"/>
        </w:rPr>
        <w:t>-1</w:t>
      </w:r>
      <w:r>
        <w:rPr>
          <w:rFonts w:eastAsia="標楷體" w:hAnsi="標楷體" w:hint="eastAsia"/>
          <w:color w:val="002060"/>
          <w:sz w:val="26"/>
          <w:szCs w:val="26"/>
        </w:rPr>
        <w:t>53</w:t>
      </w:r>
      <w:r w:rsidRPr="004A6084">
        <w:rPr>
          <w:rFonts w:eastAsia="標楷體" w:hAnsi="標楷體" w:hint="eastAsia"/>
          <w:color w:val="002060"/>
          <w:sz w:val="26"/>
          <w:szCs w:val="26"/>
        </w:rPr>
        <w:t>。</w:t>
      </w:r>
    </w:p>
    <w:sectPr w:rsidR="004A6084" w:rsidRPr="004A6084" w:rsidSect="003A1AA8">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06" w:rsidRDefault="003D1E06">
      <w:r>
        <w:separator/>
      </w:r>
    </w:p>
  </w:endnote>
  <w:endnote w:type="continuationSeparator" w:id="0">
    <w:p w:rsidR="003D1E06" w:rsidRDefault="003D1E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dvTT182ff89e">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06" w:rsidRDefault="003D1E06">
      <w:r>
        <w:separator/>
      </w:r>
    </w:p>
  </w:footnote>
  <w:footnote w:type="continuationSeparator" w:id="0">
    <w:p w:rsidR="003D1E06" w:rsidRDefault="003D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010B"/>
    <w:multiLevelType w:val="hybridMultilevel"/>
    <w:tmpl w:val="75ACB2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C36475A"/>
    <w:multiLevelType w:val="hybridMultilevel"/>
    <w:tmpl w:val="F59CF50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FCE095C"/>
    <w:multiLevelType w:val="hybridMultilevel"/>
    <w:tmpl w:val="6D6E9C6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E01"/>
    <w:rsid w:val="0013287A"/>
    <w:rsid w:val="001659D1"/>
    <w:rsid w:val="001A09F1"/>
    <w:rsid w:val="001E150B"/>
    <w:rsid w:val="00240943"/>
    <w:rsid w:val="002418C7"/>
    <w:rsid w:val="002C626B"/>
    <w:rsid w:val="003A1AA8"/>
    <w:rsid w:val="003D1E06"/>
    <w:rsid w:val="003F6A09"/>
    <w:rsid w:val="0043294E"/>
    <w:rsid w:val="004A6084"/>
    <w:rsid w:val="006A76F2"/>
    <w:rsid w:val="006B0EC1"/>
    <w:rsid w:val="007538B1"/>
    <w:rsid w:val="008451C0"/>
    <w:rsid w:val="008B2515"/>
    <w:rsid w:val="009171F9"/>
    <w:rsid w:val="009B56B2"/>
    <w:rsid w:val="00A93007"/>
    <w:rsid w:val="00B12E01"/>
    <w:rsid w:val="00B35534"/>
    <w:rsid w:val="00B7097F"/>
    <w:rsid w:val="00CA650E"/>
    <w:rsid w:val="00CD2146"/>
    <w:rsid w:val="00CE4B09"/>
    <w:rsid w:val="00D07D94"/>
    <w:rsid w:val="00D90DDD"/>
    <w:rsid w:val="00DD1E92"/>
    <w:rsid w:val="00E30B60"/>
    <w:rsid w:val="00E3389A"/>
    <w:rsid w:val="00E43C60"/>
    <w:rsid w:val="00F224A6"/>
    <w:rsid w:val="00FC592F"/>
    <w:rsid w:val="00FD79BF"/>
    <w:rsid w:val="00FE5F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標楷體" w:hAnsi="Arial" w:cs="AdvTT182ff89e"/>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01"/>
    <w:pPr>
      <w:widowControl w:val="0"/>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eadmsgheaderto">
    <w:name w:val="dreadmsgheaderto"/>
    <w:basedOn w:val="a0"/>
    <w:rsid w:val="00B12E01"/>
  </w:style>
  <w:style w:type="character" w:styleId="a3">
    <w:name w:val="Strong"/>
    <w:uiPriority w:val="22"/>
    <w:qFormat/>
    <w:rsid w:val="00B12E01"/>
    <w:rPr>
      <w:b/>
      <w:bCs/>
    </w:rPr>
  </w:style>
  <w:style w:type="character" w:styleId="a4">
    <w:name w:val="Hyperlink"/>
    <w:uiPriority w:val="99"/>
    <w:unhideWhenUsed/>
    <w:rsid w:val="00B12E01"/>
    <w:rPr>
      <w:color w:val="0000FF"/>
      <w:u w:val="single"/>
    </w:rPr>
  </w:style>
  <w:style w:type="paragraph" w:styleId="a5">
    <w:name w:val="List Paragraph"/>
    <w:basedOn w:val="a"/>
    <w:uiPriority w:val="34"/>
    <w:qFormat/>
    <w:rsid w:val="00B12E01"/>
    <w:pPr>
      <w:ind w:leftChars="200" w:left="480"/>
    </w:pPr>
  </w:style>
  <w:style w:type="paragraph" w:styleId="a6">
    <w:name w:val="header"/>
    <w:basedOn w:val="a"/>
    <w:link w:val="a7"/>
    <w:uiPriority w:val="99"/>
    <w:unhideWhenUsed/>
    <w:rsid w:val="0043294E"/>
    <w:pPr>
      <w:tabs>
        <w:tab w:val="center" w:pos="4153"/>
        <w:tab w:val="right" w:pos="8306"/>
      </w:tabs>
      <w:snapToGrid w:val="0"/>
    </w:pPr>
    <w:rPr>
      <w:sz w:val="20"/>
      <w:szCs w:val="20"/>
    </w:rPr>
  </w:style>
  <w:style w:type="character" w:customStyle="1" w:styleId="a7">
    <w:name w:val="頁首 字元"/>
    <w:link w:val="a6"/>
    <w:uiPriority w:val="99"/>
    <w:rsid w:val="0043294E"/>
    <w:rPr>
      <w:rFonts w:ascii="Times New Roman" w:eastAsia="新細明體" w:hAnsi="Times New Roman" w:cs="Times New Roman"/>
      <w:kern w:val="2"/>
    </w:rPr>
  </w:style>
  <w:style w:type="paragraph" w:styleId="a8">
    <w:name w:val="footer"/>
    <w:basedOn w:val="a"/>
    <w:link w:val="a9"/>
    <w:uiPriority w:val="99"/>
    <w:unhideWhenUsed/>
    <w:rsid w:val="0043294E"/>
    <w:pPr>
      <w:tabs>
        <w:tab w:val="center" w:pos="4153"/>
        <w:tab w:val="right" w:pos="8306"/>
      </w:tabs>
      <w:snapToGrid w:val="0"/>
    </w:pPr>
    <w:rPr>
      <w:sz w:val="20"/>
      <w:szCs w:val="20"/>
    </w:rPr>
  </w:style>
  <w:style w:type="character" w:customStyle="1" w:styleId="a9">
    <w:name w:val="頁尾 字元"/>
    <w:link w:val="a8"/>
    <w:uiPriority w:val="99"/>
    <w:rsid w:val="0043294E"/>
    <w:rPr>
      <w:rFonts w:ascii="Times New Roman" w:eastAsia="新細明體" w:hAnsi="Times New Roman"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標楷體" w:hAnsi="Arial" w:cs="AdvTT182ff89e"/>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01"/>
    <w:pPr>
      <w:widowControl w:val="0"/>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eadmsgheaderto">
    <w:name w:val="dreadmsgheaderto"/>
    <w:basedOn w:val="a0"/>
    <w:rsid w:val="00B12E01"/>
  </w:style>
  <w:style w:type="character" w:styleId="a3">
    <w:name w:val="Strong"/>
    <w:uiPriority w:val="22"/>
    <w:qFormat/>
    <w:rsid w:val="00B12E01"/>
    <w:rPr>
      <w:b/>
      <w:bCs/>
    </w:rPr>
  </w:style>
  <w:style w:type="character" w:styleId="a4">
    <w:name w:val="Hyperlink"/>
    <w:uiPriority w:val="99"/>
    <w:unhideWhenUsed/>
    <w:rsid w:val="00B12E01"/>
    <w:rPr>
      <w:color w:val="0000FF"/>
      <w:u w:val="single"/>
    </w:rPr>
  </w:style>
  <w:style w:type="paragraph" w:styleId="a5">
    <w:name w:val="List Paragraph"/>
    <w:basedOn w:val="a"/>
    <w:uiPriority w:val="34"/>
    <w:qFormat/>
    <w:rsid w:val="00B12E01"/>
    <w:pPr>
      <w:ind w:leftChars="200" w:left="480"/>
    </w:pPr>
  </w:style>
  <w:style w:type="paragraph" w:styleId="a6">
    <w:name w:val="header"/>
    <w:basedOn w:val="a"/>
    <w:link w:val="a7"/>
    <w:uiPriority w:val="99"/>
    <w:unhideWhenUsed/>
    <w:rsid w:val="0043294E"/>
    <w:pPr>
      <w:tabs>
        <w:tab w:val="center" w:pos="4153"/>
        <w:tab w:val="right" w:pos="8306"/>
      </w:tabs>
      <w:snapToGrid w:val="0"/>
    </w:pPr>
    <w:rPr>
      <w:sz w:val="20"/>
      <w:szCs w:val="20"/>
    </w:rPr>
  </w:style>
  <w:style w:type="character" w:customStyle="1" w:styleId="a7">
    <w:name w:val="頁首 字元"/>
    <w:link w:val="a6"/>
    <w:uiPriority w:val="99"/>
    <w:rsid w:val="0043294E"/>
    <w:rPr>
      <w:rFonts w:ascii="Times New Roman" w:eastAsia="新細明體" w:hAnsi="Times New Roman" w:cs="Times New Roman"/>
      <w:kern w:val="2"/>
    </w:rPr>
  </w:style>
  <w:style w:type="paragraph" w:styleId="a8">
    <w:name w:val="footer"/>
    <w:basedOn w:val="a"/>
    <w:link w:val="a9"/>
    <w:uiPriority w:val="99"/>
    <w:unhideWhenUsed/>
    <w:rsid w:val="0043294E"/>
    <w:pPr>
      <w:tabs>
        <w:tab w:val="center" w:pos="4153"/>
        <w:tab w:val="right" w:pos="8306"/>
      </w:tabs>
      <w:snapToGrid w:val="0"/>
    </w:pPr>
    <w:rPr>
      <w:sz w:val="20"/>
      <w:szCs w:val="20"/>
    </w:rPr>
  </w:style>
  <w:style w:type="character" w:customStyle="1" w:styleId="a9">
    <w:name w:val="頁尾 字元"/>
    <w:link w:val="a8"/>
    <w:uiPriority w:val="99"/>
    <w:rsid w:val="0043294E"/>
    <w:rPr>
      <w:rFonts w:ascii="Times New Roman" w:eastAsia="新細明體" w:hAnsi="Times New Roman"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wrs.yahoo.com/_ylt=A3eg8qMl2lhNYDoACgFr1gt.;_ylu=X3oDMTBydTdmYjgyBHNlYwNzcgRwb3MDMQRjb2xvA3R3MQR2dGlkAw--/SIG=119i3i8e4/EXP=1297755045/**http%3a/pe.m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3C752-B5E3-4F35-A05C-E89CE45E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Links>
    <vt:vector size="18" baseType="variant">
      <vt:variant>
        <vt:i4>4718656</vt:i4>
      </vt:variant>
      <vt:variant>
        <vt:i4>6</vt:i4>
      </vt:variant>
      <vt:variant>
        <vt:i4>0</vt:i4>
      </vt:variant>
      <vt:variant>
        <vt:i4>5</vt:i4>
      </vt:variant>
      <vt:variant>
        <vt:lpwstr>http://tw.wrs.yahoo.com/_ylt=A3eg8qMl2lhNYDoACgFr1gt.;_ylu=X3oDMTBydTdmYjgyBHNlYwNzcgRwb3MDMQRjb2xvA3R3MQR2dGlkAw--/SIG=119i3i8e4/EXP=1297755045/**http%3a/pe.mcu.edu.tw/</vt:lpwstr>
      </vt:variant>
      <vt:variant>
        <vt:lpwstr/>
      </vt:variant>
      <vt:variant>
        <vt:i4>4456482</vt:i4>
      </vt:variant>
      <vt:variant>
        <vt:i4>3</vt:i4>
      </vt:variant>
      <vt:variant>
        <vt:i4>0</vt:i4>
      </vt:variant>
      <vt:variant>
        <vt:i4>5</vt:i4>
      </vt:variant>
      <vt:variant>
        <vt:lpwstr>mailto:icma@csmu.edu.tw</vt:lpwstr>
      </vt:variant>
      <vt:variant>
        <vt:lpwstr/>
      </vt:variant>
      <vt:variant>
        <vt:i4>4456482</vt:i4>
      </vt:variant>
      <vt:variant>
        <vt:i4>0</vt:i4>
      </vt:variant>
      <vt:variant>
        <vt:i4>0</vt:i4>
      </vt:variant>
      <vt:variant>
        <vt:i4>5</vt:i4>
      </vt:variant>
      <vt:variant>
        <vt:lpwstr>mailto:icma@csmu.edu.tw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體衛組</cp:lastModifiedBy>
  <cp:revision>2</cp:revision>
  <dcterms:created xsi:type="dcterms:W3CDTF">2015-05-12T07:10:00Z</dcterms:created>
  <dcterms:modified xsi:type="dcterms:W3CDTF">2015-05-12T07:10:00Z</dcterms:modified>
</cp:coreProperties>
</file>